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9E8FC" w14:textId="59FE3E7C" w:rsidR="005D6DA1" w:rsidRPr="00037DD1" w:rsidRDefault="0038289B" w:rsidP="005D6DA1">
      <w:pPr>
        <w:pStyle w:val="DSHeaderPressFact"/>
        <w:rPr>
          <w:lang w:val="it-IT"/>
        </w:rPr>
      </w:pPr>
      <w:r w:rsidRPr="002C5A4B">
        <w:rPr>
          <w:color w:val="000000" w:themeColor="text1"/>
          <w:lang w:eastAsia="de-DE"/>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59264" behindDoc="0" locked="0" layoutInCell="1" allowOverlap="1" wp14:anchorId="0546B654" wp14:editId="4164622D">
                <wp:simplePos x="0" y="0"/>
                <wp:positionH relativeFrom="column">
                  <wp:posOffset>4352925</wp:posOffset>
                </wp:positionH>
                <wp:positionV relativeFrom="page">
                  <wp:posOffset>1701800</wp:posOffset>
                </wp:positionV>
                <wp:extent cx="1803600" cy="8100000"/>
                <wp:effectExtent l="0" t="0" r="6350" b="15875"/>
                <wp:wrapSquare wrapText="bothSides"/>
                <wp:docPr id="4" name="Textfeld 4"/>
                <wp:cNvGraphicFramePr/>
                <a:graphic xmlns:a="http://schemas.openxmlformats.org/drawingml/2006/main">
                  <a:graphicData uri="http://schemas.microsoft.com/office/word/2010/wordprocessingShape">
                    <wps:wsp>
                      <wps:cNvSpPr txBox="1"/>
                      <wps:spPr>
                        <a:xfrm>
                          <a:off x="0" y="0"/>
                          <a:ext cx="1803600" cy="8100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2C7DFC" w14:textId="2E32B2FB" w:rsidR="0038289B" w:rsidRPr="00037DD1" w:rsidRDefault="0030752E" w:rsidP="0038289B">
                            <w:pPr>
                              <w:pStyle w:val="DSHeaderPressFact"/>
                              <w:rPr>
                                <w:lang w:val="it-IT"/>
                              </w:rPr>
                            </w:pPr>
                            <w:r>
                              <w:rPr>
                                <w:lang w:val="it-IT"/>
                              </w:rPr>
                              <w:t>Ufficio Stampa</w:t>
                            </w:r>
                          </w:p>
                          <w:p w14:paraId="3AEA1E70" w14:textId="77777777" w:rsidR="0038289B" w:rsidRPr="00037DD1" w:rsidRDefault="0038289B" w:rsidP="0038289B">
                            <w:pPr>
                              <w:pStyle w:val="DSStandardSidebox"/>
                              <w:rPr>
                                <w:lang w:val="it-IT"/>
                              </w:rPr>
                            </w:pPr>
                            <w:r w:rsidRPr="00037DD1">
                              <w:rPr>
                                <w:lang w:val="it-IT"/>
                              </w:rPr>
                              <w:t>Marion Par-Weixlberger</w:t>
                            </w:r>
                          </w:p>
                          <w:p w14:paraId="429E8C20" w14:textId="10636792" w:rsidR="0038289B" w:rsidRPr="00037DD1" w:rsidRDefault="0038289B" w:rsidP="0038289B">
                            <w:pPr>
                              <w:pStyle w:val="DSStandardSidebox"/>
                              <w:rPr>
                                <w:lang w:val="it-IT"/>
                              </w:rPr>
                            </w:pPr>
                            <w:r w:rsidRPr="00037DD1">
                              <w:rPr>
                                <w:lang w:val="it-IT"/>
                              </w:rPr>
                              <w:t>Director Corp</w:t>
                            </w:r>
                            <w:r w:rsidR="00E37EA0">
                              <w:rPr>
                                <w:lang w:val="it-IT"/>
                              </w:rPr>
                              <w:t>orate</w:t>
                            </w:r>
                            <w:r w:rsidRPr="00037DD1">
                              <w:rPr>
                                <w:lang w:val="it-IT"/>
                              </w:rPr>
                              <w:t xml:space="preserve"> Communications &amp; P</w:t>
                            </w:r>
                            <w:r w:rsidR="00E37EA0">
                              <w:rPr>
                                <w:lang w:val="it-IT"/>
                              </w:rPr>
                              <w:t xml:space="preserve">ublic </w:t>
                            </w:r>
                            <w:r w:rsidRPr="00037DD1">
                              <w:rPr>
                                <w:lang w:val="it-IT"/>
                              </w:rPr>
                              <w:t>R</w:t>
                            </w:r>
                            <w:r w:rsidR="00E37EA0">
                              <w:rPr>
                                <w:lang w:val="it-IT"/>
                              </w:rPr>
                              <w:t>elations</w:t>
                            </w:r>
                          </w:p>
                          <w:p w14:paraId="57726E82" w14:textId="77777777" w:rsidR="0038289B" w:rsidRPr="00037DD1" w:rsidRDefault="0038289B" w:rsidP="0038289B">
                            <w:pPr>
                              <w:pStyle w:val="DSStandardSidebox"/>
                              <w:rPr>
                                <w:lang w:val="it-IT"/>
                              </w:rPr>
                            </w:pPr>
                            <w:r w:rsidRPr="00037DD1">
                              <w:rPr>
                                <w:lang w:val="it-IT"/>
                              </w:rPr>
                              <w:t>Sirona Straße 1</w:t>
                            </w:r>
                          </w:p>
                          <w:p w14:paraId="5C06449F" w14:textId="77777777" w:rsidR="0038289B" w:rsidRPr="00037DD1" w:rsidRDefault="0038289B" w:rsidP="0038289B">
                            <w:pPr>
                              <w:pStyle w:val="DSStandardSidebox"/>
                              <w:rPr>
                                <w:lang w:val="it-IT"/>
                              </w:rPr>
                            </w:pPr>
                            <w:r w:rsidRPr="00037DD1">
                              <w:rPr>
                                <w:lang w:val="it-IT"/>
                              </w:rPr>
                              <w:t>5071 Wals bei Salzburg, Austria</w:t>
                            </w:r>
                          </w:p>
                          <w:p w14:paraId="778367F7" w14:textId="77777777" w:rsidR="0038289B" w:rsidRPr="00037DD1" w:rsidRDefault="0038289B" w:rsidP="0038289B">
                            <w:pPr>
                              <w:pStyle w:val="DSStandardSidebox"/>
                              <w:rPr>
                                <w:lang w:val="it-IT"/>
                              </w:rPr>
                            </w:pPr>
                            <w:r w:rsidRPr="00037DD1">
                              <w:rPr>
                                <w:lang w:val="it-IT"/>
                              </w:rPr>
                              <w:t>T  +43 (0) 662 2450-588</w:t>
                            </w:r>
                          </w:p>
                          <w:p w14:paraId="073877A1" w14:textId="77777777" w:rsidR="0038289B" w:rsidRPr="00037DD1" w:rsidRDefault="0038289B" w:rsidP="0038289B">
                            <w:pPr>
                              <w:pStyle w:val="DSStandardSidebox"/>
                              <w:rPr>
                                <w:lang w:val="it-IT"/>
                              </w:rPr>
                            </w:pPr>
                            <w:r w:rsidRPr="00037DD1">
                              <w:rPr>
                                <w:lang w:val="it-IT"/>
                              </w:rPr>
                              <w:t>F  +43 (0) 662 2450-540</w:t>
                            </w:r>
                          </w:p>
                          <w:p w14:paraId="1C520992" w14:textId="77777777" w:rsidR="0038289B" w:rsidRPr="00037DD1" w:rsidRDefault="0038289B" w:rsidP="0038289B">
                            <w:pPr>
                              <w:pStyle w:val="SidebarLink"/>
                              <w:rPr>
                                <w:lang w:val="it-IT"/>
                              </w:rPr>
                            </w:pPr>
                            <w:r w:rsidRPr="00037DD1">
                              <w:rPr>
                                <w:lang w:val="it-IT"/>
                              </w:rPr>
                              <w:t>marion.par-weixlberger@dentsplysirona.com</w:t>
                            </w:r>
                          </w:p>
                          <w:p w14:paraId="1245F4B8" w14:textId="77777777" w:rsidR="0038289B" w:rsidRPr="00037DD1" w:rsidRDefault="0038289B" w:rsidP="0038289B">
                            <w:pPr>
                              <w:pStyle w:val="DSStandardSidebox"/>
                              <w:rPr>
                                <w:lang w:val="it-IT"/>
                              </w:rPr>
                            </w:pPr>
                          </w:p>
                          <w:p w14:paraId="20C9DFAF" w14:textId="77777777" w:rsidR="0038289B" w:rsidRPr="00037DD1" w:rsidRDefault="0038289B" w:rsidP="0038289B">
                            <w:pPr>
                              <w:pStyle w:val="DSStandardSidebox"/>
                              <w:rPr>
                                <w:lang w:val="it-IT"/>
                              </w:rPr>
                            </w:pPr>
                            <w:r w:rsidRPr="00037DD1">
                              <w:rPr>
                                <w:lang w:val="it-IT"/>
                              </w:rPr>
                              <w:t>Christoph Nösser</w:t>
                            </w:r>
                          </w:p>
                          <w:p w14:paraId="7B96EFD2" w14:textId="77777777" w:rsidR="0038289B" w:rsidRPr="00037DD1" w:rsidRDefault="0038289B" w:rsidP="0038289B">
                            <w:pPr>
                              <w:pStyle w:val="DSStandardSidebox"/>
                              <w:rPr>
                                <w:lang w:val="it-IT"/>
                              </w:rPr>
                            </w:pPr>
                            <w:r w:rsidRPr="00037DD1">
                              <w:rPr>
                                <w:lang w:val="it-IT"/>
                              </w:rPr>
                              <w:t xml:space="preserve">Edelman.ergo </w:t>
                            </w:r>
                          </w:p>
                          <w:p w14:paraId="687B54C8" w14:textId="77777777" w:rsidR="0038289B" w:rsidRPr="00037DD1" w:rsidRDefault="0038289B" w:rsidP="0038289B">
                            <w:pPr>
                              <w:pStyle w:val="DSStandardSidebox"/>
                              <w:rPr>
                                <w:lang w:val="it-IT"/>
                              </w:rPr>
                            </w:pPr>
                            <w:r w:rsidRPr="00037DD1">
                              <w:rPr>
                                <w:lang w:val="it-IT"/>
                              </w:rPr>
                              <w:t>Agrippinawerft 28</w:t>
                            </w:r>
                          </w:p>
                          <w:p w14:paraId="5E70627B" w14:textId="77777777" w:rsidR="0038289B" w:rsidRPr="00FC2171" w:rsidRDefault="0038289B" w:rsidP="0038289B">
                            <w:pPr>
                              <w:pStyle w:val="DSStandardSidebox"/>
                            </w:pPr>
                            <w:r w:rsidRPr="00FC2171">
                              <w:t>50678 Köln</w:t>
                            </w:r>
                          </w:p>
                          <w:p w14:paraId="187F031F" w14:textId="77777777" w:rsidR="0038289B" w:rsidRPr="00FC2171" w:rsidRDefault="0038289B" w:rsidP="0038289B">
                            <w:pPr>
                              <w:pStyle w:val="DSStandardSidebox"/>
                            </w:pPr>
                            <w:r w:rsidRPr="00FC2171">
                              <w:t xml:space="preserve">T +49 (0) 221 912887-17 </w:t>
                            </w:r>
                          </w:p>
                          <w:p w14:paraId="5BA76818" w14:textId="77777777" w:rsidR="0038289B" w:rsidRPr="00FC2171" w:rsidRDefault="0038289B" w:rsidP="0038289B">
                            <w:pPr>
                              <w:pStyle w:val="SidebarLink"/>
                            </w:pPr>
                            <w:r w:rsidRPr="00FC2171">
                              <w:t xml:space="preserve">christoph.noesser@edelmanergo.com </w:t>
                            </w:r>
                          </w:p>
                          <w:p w14:paraId="40514486" w14:textId="77777777" w:rsidR="0038289B" w:rsidRPr="00037DD1" w:rsidRDefault="0038289B" w:rsidP="0038289B">
                            <w:pPr>
                              <w:pStyle w:val="SidebarLink"/>
                              <w:rPr>
                                <w:lang w:val="it-IT"/>
                              </w:rPr>
                            </w:pPr>
                            <w:r w:rsidRPr="00037DD1">
                              <w:rPr>
                                <w:lang w:val="it-IT"/>
                              </w:rPr>
                              <w:t>www.edelmanergo.com</w:t>
                            </w:r>
                          </w:p>
                          <w:p w14:paraId="08BEA06D" w14:textId="77777777" w:rsidR="0038289B" w:rsidRPr="00037DD1" w:rsidRDefault="0038289B" w:rsidP="0038289B">
                            <w:pPr>
                              <w:pStyle w:val="DSStandardSidebox"/>
                              <w:rPr>
                                <w:lang w:val="it-IT"/>
                              </w:rPr>
                            </w:pPr>
                          </w:p>
                          <w:p w14:paraId="141D1D9D" w14:textId="77777777" w:rsidR="0038289B" w:rsidRPr="00037DD1" w:rsidRDefault="0038289B" w:rsidP="0038289B">
                            <w:pPr>
                              <w:pStyle w:val="DSStandardSidebox"/>
                              <w:rPr>
                                <w:lang w:val="it-IT"/>
                              </w:rPr>
                            </w:pPr>
                          </w:p>
                          <w:p w14:paraId="3C05C35D" w14:textId="77777777" w:rsidR="0038289B" w:rsidRPr="00037DD1" w:rsidRDefault="0038289B" w:rsidP="0038289B">
                            <w:pPr>
                              <w:pStyle w:val="DSStandardSidebox"/>
                              <w:rPr>
                                <w:lang w:val="it-IT"/>
                              </w:rPr>
                            </w:pPr>
                          </w:p>
                          <w:p w14:paraId="44248A85" w14:textId="77777777" w:rsidR="0038289B" w:rsidRPr="00037DD1" w:rsidRDefault="0038289B" w:rsidP="0038289B">
                            <w:pPr>
                              <w:pStyle w:val="DSStandardSidebox"/>
                              <w:rPr>
                                <w:lang w:val="it-IT"/>
                              </w:rPr>
                            </w:pPr>
                          </w:p>
                          <w:p w14:paraId="48E2F1F3" w14:textId="77777777" w:rsidR="0038289B" w:rsidRPr="00037DD1" w:rsidRDefault="0038289B" w:rsidP="0038289B">
                            <w:pPr>
                              <w:pStyle w:val="DSStandardSidebox"/>
                              <w:rPr>
                                <w:lang w:val="it-IT"/>
                              </w:rPr>
                            </w:pPr>
                          </w:p>
                          <w:p w14:paraId="4568C4C1" w14:textId="77777777" w:rsidR="0038289B" w:rsidRPr="00037DD1" w:rsidRDefault="0038289B" w:rsidP="0038289B">
                            <w:pPr>
                              <w:pStyle w:val="DSStandardSidebox"/>
                              <w:rPr>
                                <w:lang w:val="it-IT"/>
                              </w:rPr>
                            </w:pPr>
                          </w:p>
                          <w:p w14:paraId="5F50F2E8" w14:textId="77777777" w:rsidR="0038289B" w:rsidRPr="00037DD1" w:rsidRDefault="0038289B" w:rsidP="0038289B">
                            <w:pPr>
                              <w:pStyle w:val="DSStandardSidebox"/>
                              <w:rPr>
                                <w:lang w:val="it-IT"/>
                              </w:rPr>
                            </w:pPr>
                          </w:p>
                          <w:p w14:paraId="3F83A378" w14:textId="77777777" w:rsidR="0038289B" w:rsidRPr="00037DD1" w:rsidRDefault="0038289B" w:rsidP="0038289B">
                            <w:pPr>
                              <w:pStyle w:val="DSStandardSidebox"/>
                              <w:rPr>
                                <w:lang w:val="it-IT"/>
                              </w:rPr>
                            </w:pPr>
                          </w:p>
                          <w:p w14:paraId="38230FBB" w14:textId="77777777" w:rsidR="0038289B" w:rsidRPr="00037DD1" w:rsidRDefault="0038289B" w:rsidP="0038289B">
                            <w:pPr>
                              <w:pStyle w:val="DSStandardSidebox"/>
                              <w:rPr>
                                <w:lang w:val="it-IT"/>
                              </w:rPr>
                            </w:pPr>
                          </w:p>
                          <w:p w14:paraId="341F4A4F" w14:textId="77777777" w:rsidR="0038289B" w:rsidRPr="00037DD1" w:rsidRDefault="0038289B" w:rsidP="0038289B">
                            <w:pPr>
                              <w:pStyle w:val="DSStandardSidebox"/>
                              <w:rPr>
                                <w:lang w:val="it-IT"/>
                              </w:rPr>
                            </w:pPr>
                          </w:p>
                          <w:p w14:paraId="2F727637" w14:textId="77777777" w:rsidR="0038289B" w:rsidRPr="00037DD1" w:rsidRDefault="0038289B" w:rsidP="0038289B">
                            <w:pPr>
                              <w:pStyle w:val="DSStandardSidebox"/>
                              <w:rPr>
                                <w:lang w:val="it-IT"/>
                              </w:rPr>
                            </w:pPr>
                          </w:p>
                          <w:p w14:paraId="552DFAB0" w14:textId="77777777" w:rsidR="0038289B" w:rsidRPr="00037DD1" w:rsidRDefault="0038289B" w:rsidP="0038289B">
                            <w:pPr>
                              <w:pStyle w:val="DSStandardSidebox"/>
                              <w:rPr>
                                <w:lang w:val="it-IT"/>
                              </w:rPr>
                            </w:pPr>
                          </w:p>
                          <w:p w14:paraId="5FF7228E" w14:textId="77777777" w:rsidR="0038289B" w:rsidRPr="00037DD1" w:rsidRDefault="0038289B" w:rsidP="0038289B">
                            <w:pPr>
                              <w:pStyle w:val="DSStandardSidebox"/>
                              <w:rPr>
                                <w:lang w:val="it-IT"/>
                              </w:rPr>
                            </w:pPr>
                          </w:p>
                          <w:p w14:paraId="588922B5" w14:textId="77777777" w:rsidR="0038289B" w:rsidRPr="00037DD1" w:rsidRDefault="0038289B" w:rsidP="0038289B">
                            <w:pPr>
                              <w:pStyle w:val="DSStandardSidebox"/>
                              <w:rPr>
                                <w:lang w:val="it-IT"/>
                              </w:rPr>
                            </w:pPr>
                          </w:p>
                          <w:p w14:paraId="26F57BA7" w14:textId="77777777" w:rsidR="0038289B" w:rsidRPr="00037DD1" w:rsidRDefault="0038289B" w:rsidP="0038289B">
                            <w:pPr>
                              <w:pStyle w:val="DSStandardSidebox"/>
                              <w:rPr>
                                <w:lang w:val="it-IT"/>
                              </w:rPr>
                            </w:pPr>
                          </w:p>
                          <w:p w14:paraId="329575E2" w14:textId="77777777" w:rsidR="0038289B" w:rsidRPr="00037DD1" w:rsidRDefault="0038289B" w:rsidP="0038289B">
                            <w:pPr>
                              <w:pStyle w:val="DSStandardSidebox"/>
                              <w:rPr>
                                <w:lang w:val="it-IT"/>
                              </w:rPr>
                            </w:pPr>
                          </w:p>
                          <w:p w14:paraId="7642D07E" w14:textId="77777777" w:rsidR="0038289B" w:rsidRPr="00037DD1" w:rsidRDefault="0038289B" w:rsidP="0038289B">
                            <w:pPr>
                              <w:spacing w:after="0"/>
                              <w:rPr>
                                <w:b/>
                                <w:bCs/>
                                <w:sz w:val="16"/>
                                <w:lang w:val="it-IT"/>
                              </w:rPr>
                            </w:pPr>
                            <w:r w:rsidRPr="00037DD1">
                              <w:rPr>
                                <w:b/>
                                <w:bCs/>
                                <w:sz w:val="16"/>
                                <w:lang w:val="it-IT"/>
                              </w:rPr>
                              <w:t>Dentsply Sirona</w:t>
                            </w:r>
                          </w:p>
                          <w:p w14:paraId="7C45792A" w14:textId="0094D44F" w:rsidR="0038289B" w:rsidRDefault="0038289B" w:rsidP="0038289B">
                            <w:pPr>
                              <w:spacing w:after="0" w:line="240" w:lineRule="auto"/>
                              <w:rPr>
                                <w:rFonts w:cs="Arial"/>
                                <w:sz w:val="16"/>
                                <w:szCs w:val="16"/>
                                <w:lang w:val="it-IT"/>
                              </w:rPr>
                            </w:pPr>
                            <w:r w:rsidRPr="00E716AB">
                              <w:rPr>
                                <w:rFonts w:cs="Arial"/>
                                <w:sz w:val="16"/>
                                <w:szCs w:val="16"/>
                                <w:lang w:val="it-IT"/>
                              </w:rPr>
                              <w:t>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w:t>
                            </w:r>
                            <w:r w:rsidR="00E37EA0">
                              <w:rPr>
                                <w:rFonts w:cs="Arial"/>
                                <w:sz w:val="16"/>
                                <w:szCs w:val="16"/>
                                <w:lang w:val="it-IT"/>
                              </w:rPr>
                              <w:t xml:space="preserve"> </w:t>
                            </w:r>
                            <w:r w:rsidRPr="00E716AB">
                              <w:rPr>
                                <w:rFonts w:cs="Arial"/>
                                <w:sz w:val="16"/>
                                <w:szCs w:val="16"/>
                                <w:lang w:val="it-IT"/>
                              </w:rPr>
                              <w:t>Sotto il nome d</w:t>
                            </w:r>
                            <w:r>
                              <w:rPr>
                                <w:rFonts w:cs="Arial"/>
                                <w:sz w:val="16"/>
                                <w:szCs w:val="16"/>
                                <w:lang w:val="it-IT"/>
                              </w:rPr>
                              <w:t>i The Dental Solutions Company</w:t>
                            </w:r>
                            <w:r w:rsidRPr="00E716AB">
                              <w:rPr>
                                <w:rFonts w:cs="Arial"/>
                                <w:sz w:val="16"/>
                                <w:szCs w:val="16"/>
                                <w:lang w:val="it-IT"/>
                              </w:rPr>
                              <w:t>, Dentsply Sirona crea soluzioni innovative, di altissima qualità e performanti con l’obiettivo di modernizzare l’assistenza al paziente e dare vita ad un’odontoiatria migliore, più sicura e più rapida.</w:t>
                            </w:r>
                            <w:r w:rsidR="00E37EA0">
                              <w:rPr>
                                <w:rFonts w:cs="Arial"/>
                                <w:sz w:val="16"/>
                                <w:szCs w:val="16"/>
                                <w:lang w:val="it-IT"/>
                              </w:rPr>
                              <w:t xml:space="preserve"> </w:t>
                            </w:r>
                            <w:r w:rsidRPr="00E716AB">
                              <w:rPr>
                                <w:rFonts w:cs="Arial"/>
                                <w:sz w:val="16"/>
                                <w:szCs w:val="16"/>
                                <w:lang w:val="it-IT"/>
                              </w:rPr>
                              <w:t>Il quartier generale principale di Dentsply Sirona si trova a York, in Pennsylvania (USA), mentre la sede internazionale è a Salisburgo, in Austria. L’azienda è quotata alla borsa statunitense NASDAQ con la sigla XRAY.</w:t>
                            </w:r>
                          </w:p>
                          <w:p w14:paraId="10464928" w14:textId="77777777" w:rsidR="0038289B" w:rsidRPr="00E716AB" w:rsidRDefault="0038289B" w:rsidP="0038289B">
                            <w:pPr>
                              <w:spacing w:after="0" w:line="240" w:lineRule="auto"/>
                              <w:rPr>
                                <w:lang w:val="it-IT"/>
                              </w:rPr>
                            </w:pPr>
                            <w:r w:rsidRPr="00E716AB">
                              <w:rPr>
                                <w:rFonts w:cs="Arial"/>
                                <w:sz w:val="16"/>
                                <w:szCs w:val="16"/>
                                <w:lang w:val="it-IT"/>
                              </w:rPr>
                              <w:t xml:space="preserve">Visita il sito </w:t>
                            </w:r>
                            <w:hyperlink r:id="rId8" w:history="1">
                              <w:r w:rsidRPr="00E716AB">
                                <w:rPr>
                                  <w:rStyle w:val="Hyperlink"/>
                                  <w:rFonts w:cs="Arial"/>
                                  <w:sz w:val="16"/>
                                  <w:szCs w:val="16"/>
                                  <w:lang w:val="it-IT"/>
                                </w:rPr>
                                <w:t>www.dentsplysirona.com</w:t>
                              </w:r>
                            </w:hyperlink>
                            <w:r w:rsidRPr="00E716AB">
                              <w:rPr>
                                <w:rFonts w:cs="Arial"/>
                                <w:sz w:val="16"/>
                                <w:szCs w:val="16"/>
                                <w:lang w:val="it-IT"/>
                              </w:rPr>
                              <w:t xml:space="preserve"> per saperne di più su Dentsply Sirona e i suoi prodotti.</w:t>
                            </w:r>
                          </w:p>
                          <w:p w14:paraId="7371319C" w14:textId="77777777" w:rsidR="0038289B" w:rsidRPr="00A97BEE" w:rsidRDefault="0038289B" w:rsidP="0038289B">
                            <w:pPr>
                              <w:pStyle w:val="DSStandard"/>
                              <w:rPr>
                                <w:lang w:val="it-IT"/>
                              </w:rPr>
                            </w:pPr>
                          </w:p>
                          <w:p w14:paraId="5AF3E65A" w14:textId="77777777" w:rsidR="0038289B" w:rsidRPr="00037DD1" w:rsidRDefault="0038289B" w:rsidP="0038289B">
                            <w:pPr>
                              <w:pStyle w:val="DSStandardSidebox"/>
                              <w:rPr>
                                <w:lang w:val="it-IT"/>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46B654" id="_x0000_t202" coordsize="21600,21600" o:spt="202" path="m,l,21600r21600,l21600,xe">
                <v:stroke joinstyle="miter"/>
                <v:path gradientshapeok="t" o:connecttype="rect"/>
              </v:shapetype>
              <v:shape id="Textfeld 4" o:spid="_x0000_s1026" type="#_x0000_t202" style="position:absolute;margin-left:342.75pt;margin-top:134pt;width:142pt;height:63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" filled="f" stroked="f">
                <v:textbox inset="2mm,0,0,0">
                  <w:txbxContent>
                    <w:p w14:paraId="792C7DFC" w14:textId="2E32B2FB" w:rsidR="0038289B" w:rsidRPr="00037DD1" w:rsidRDefault="0030752E" w:rsidP="0038289B">
                      <w:pPr>
                        <w:pStyle w:val="DSHeaderPressFact"/>
                        <w:rPr>
                          <w:lang w:val="it-IT"/>
                        </w:rPr>
                      </w:pPr>
                      <w:r>
                        <w:rPr>
                          <w:lang w:val="it-IT"/>
                        </w:rPr>
                        <w:t>Ufficio Stampa</w:t>
                      </w:r>
                    </w:p>
                    <w:p w14:paraId="3AEA1E70" w14:textId="77777777" w:rsidR="0038289B" w:rsidRPr="00037DD1" w:rsidRDefault="0038289B" w:rsidP="0038289B">
                      <w:pPr>
                        <w:pStyle w:val="DSStandardSidebox"/>
                        <w:rPr>
                          <w:lang w:val="it-IT"/>
                        </w:rPr>
                      </w:pPr>
                      <w:r w:rsidRPr="00037DD1">
                        <w:rPr>
                          <w:lang w:val="it-IT"/>
                        </w:rPr>
                        <w:t>Marion Par-Weixlberger</w:t>
                      </w:r>
                    </w:p>
                    <w:p w14:paraId="429E8C20" w14:textId="10636792" w:rsidR="0038289B" w:rsidRPr="00037DD1" w:rsidRDefault="0038289B" w:rsidP="0038289B">
                      <w:pPr>
                        <w:pStyle w:val="DSStandardSidebox"/>
                        <w:rPr>
                          <w:lang w:val="it-IT"/>
                        </w:rPr>
                      </w:pPr>
                      <w:r w:rsidRPr="00037DD1">
                        <w:rPr>
                          <w:lang w:val="it-IT"/>
                        </w:rPr>
                        <w:t>Director Corp</w:t>
                      </w:r>
                      <w:r w:rsidR="00E37EA0">
                        <w:rPr>
                          <w:lang w:val="it-IT"/>
                        </w:rPr>
                        <w:t>orate</w:t>
                      </w:r>
                      <w:r w:rsidRPr="00037DD1">
                        <w:rPr>
                          <w:lang w:val="it-IT"/>
                        </w:rPr>
                        <w:t xml:space="preserve"> Communications &amp; P</w:t>
                      </w:r>
                      <w:r w:rsidR="00E37EA0">
                        <w:rPr>
                          <w:lang w:val="it-IT"/>
                        </w:rPr>
                        <w:t xml:space="preserve">ublic </w:t>
                      </w:r>
                      <w:r w:rsidRPr="00037DD1">
                        <w:rPr>
                          <w:lang w:val="it-IT"/>
                        </w:rPr>
                        <w:t>R</w:t>
                      </w:r>
                      <w:r w:rsidR="00E37EA0">
                        <w:rPr>
                          <w:lang w:val="it-IT"/>
                        </w:rPr>
                        <w:t>elations</w:t>
                      </w:r>
                    </w:p>
                    <w:p w14:paraId="57726E82" w14:textId="77777777" w:rsidR="0038289B" w:rsidRPr="00037DD1" w:rsidRDefault="0038289B" w:rsidP="0038289B">
                      <w:pPr>
                        <w:pStyle w:val="DSStandardSidebox"/>
                        <w:rPr>
                          <w:lang w:val="it-IT"/>
                        </w:rPr>
                      </w:pPr>
                      <w:r w:rsidRPr="00037DD1">
                        <w:rPr>
                          <w:lang w:val="it-IT"/>
                        </w:rPr>
                        <w:t>Sirona Straße 1</w:t>
                      </w:r>
                    </w:p>
                    <w:p w14:paraId="5C06449F" w14:textId="77777777" w:rsidR="0038289B" w:rsidRPr="00037DD1" w:rsidRDefault="0038289B" w:rsidP="0038289B">
                      <w:pPr>
                        <w:pStyle w:val="DSStandardSidebox"/>
                        <w:rPr>
                          <w:lang w:val="it-IT"/>
                        </w:rPr>
                      </w:pPr>
                      <w:r w:rsidRPr="00037DD1">
                        <w:rPr>
                          <w:lang w:val="it-IT"/>
                        </w:rPr>
                        <w:t>5071 Wals bei Salzburg, Austria</w:t>
                      </w:r>
                    </w:p>
                    <w:p w14:paraId="778367F7" w14:textId="77777777" w:rsidR="0038289B" w:rsidRPr="00037DD1" w:rsidRDefault="0038289B" w:rsidP="0038289B">
                      <w:pPr>
                        <w:pStyle w:val="DSStandardSidebox"/>
                        <w:rPr>
                          <w:lang w:val="it-IT"/>
                        </w:rPr>
                      </w:pPr>
                      <w:r w:rsidRPr="00037DD1">
                        <w:rPr>
                          <w:lang w:val="it-IT"/>
                        </w:rPr>
                        <w:t>T  +43 (0) 662 2450-588</w:t>
                      </w:r>
                    </w:p>
                    <w:p w14:paraId="073877A1" w14:textId="77777777" w:rsidR="0038289B" w:rsidRPr="00037DD1" w:rsidRDefault="0038289B" w:rsidP="0038289B">
                      <w:pPr>
                        <w:pStyle w:val="DSStandardSidebox"/>
                        <w:rPr>
                          <w:lang w:val="it-IT"/>
                        </w:rPr>
                      </w:pPr>
                      <w:r w:rsidRPr="00037DD1">
                        <w:rPr>
                          <w:lang w:val="it-IT"/>
                        </w:rPr>
                        <w:t>F  +43 (0) 662 2450-540</w:t>
                      </w:r>
                    </w:p>
                    <w:p w14:paraId="1C520992" w14:textId="77777777" w:rsidR="0038289B" w:rsidRPr="00037DD1" w:rsidRDefault="0038289B" w:rsidP="0038289B">
                      <w:pPr>
                        <w:pStyle w:val="SidebarLink"/>
                        <w:rPr>
                          <w:lang w:val="it-IT"/>
                        </w:rPr>
                      </w:pPr>
                      <w:r w:rsidRPr="00037DD1">
                        <w:rPr>
                          <w:lang w:val="it-IT"/>
                        </w:rPr>
                        <w:t>marion.par-weixlberger@dentsplysirona.com</w:t>
                      </w:r>
                    </w:p>
                    <w:p w14:paraId="1245F4B8" w14:textId="77777777" w:rsidR="0038289B" w:rsidRPr="00037DD1" w:rsidRDefault="0038289B" w:rsidP="0038289B">
                      <w:pPr>
                        <w:pStyle w:val="DSStandardSidebox"/>
                        <w:rPr>
                          <w:lang w:val="it-IT"/>
                        </w:rPr>
                      </w:pPr>
                    </w:p>
                    <w:p w14:paraId="20C9DFAF" w14:textId="77777777" w:rsidR="0038289B" w:rsidRPr="00037DD1" w:rsidRDefault="0038289B" w:rsidP="0038289B">
                      <w:pPr>
                        <w:pStyle w:val="DSStandardSidebox"/>
                        <w:rPr>
                          <w:lang w:val="it-IT"/>
                        </w:rPr>
                      </w:pPr>
                      <w:r w:rsidRPr="00037DD1">
                        <w:rPr>
                          <w:lang w:val="it-IT"/>
                        </w:rPr>
                        <w:t>Christoph Nösser</w:t>
                      </w:r>
                    </w:p>
                    <w:p w14:paraId="7B96EFD2" w14:textId="77777777" w:rsidR="0038289B" w:rsidRPr="00037DD1" w:rsidRDefault="0038289B" w:rsidP="0038289B">
                      <w:pPr>
                        <w:pStyle w:val="DSStandardSidebox"/>
                        <w:rPr>
                          <w:lang w:val="it-IT"/>
                        </w:rPr>
                      </w:pPr>
                      <w:r w:rsidRPr="00037DD1">
                        <w:rPr>
                          <w:lang w:val="it-IT"/>
                        </w:rPr>
                        <w:t xml:space="preserve">Edelman.ergo </w:t>
                      </w:r>
                    </w:p>
                    <w:p w14:paraId="687B54C8" w14:textId="77777777" w:rsidR="0038289B" w:rsidRPr="00037DD1" w:rsidRDefault="0038289B" w:rsidP="0038289B">
                      <w:pPr>
                        <w:pStyle w:val="DSStandardSidebox"/>
                        <w:rPr>
                          <w:lang w:val="it-IT"/>
                        </w:rPr>
                      </w:pPr>
                      <w:r w:rsidRPr="00037DD1">
                        <w:rPr>
                          <w:lang w:val="it-IT"/>
                        </w:rPr>
                        <w:t>Agrippinawerft 28</w:t>
                      </w:r>
                    </w:p>
                    <w:p w14:paraId="5E70627B" w14:textId="77777777" w:rsidR="0038289B" w:rsidRPr="00FC2171" w:rsidRDefault="0038289B" w:rsidP="0038289B">
                      <w:pPr>
                        <w:pStyle w:val="DSStandardSidebox"/>
                      </w:pPr>
                      <w:r w:rsidRPr="00FC2171">
                        <w:t>50678 Köln</w:t>
                      </w:r>
                    </w:p>
                    <w:p w14:paraId="187F031F" w14:textId="77777777" w:rsidR="0038289B" w:rsidRPr="00FC2171" w:rsidRDefault="0038289B" w:rsidP="0038289B">
                      <w:pPr>
                        <w:pStyle w:val="DSStandardSidebox"/>
                      </w:pPr>
                      <w:r w:rsidRPr="00FC2171">
                        <w:t xml:space="preserve">T +49 (0) 221 912887-17 </w:t>
                      </w:r>
                    </w:p>
                    <w:p w14:paraId="5BA76818" w14:textId="77777777" w:rsidR="0038289B" w:rsidRPr="00FC2171" w:rsidRDefault="0038289B" w:rsidP="0038289B">
                      <w:pPr>
                        <w:pStyle w:val="SidebarLink"/>
                      </w:pPr>
                      <w:r w:rsidRPr="00FC2171">
                        <w:t xml:space="preserve">christoph.noesser@edelmanergo.com </w:t>
                      </w:r>
                    </w:p>
                    <w:p w14:paraId="40514486" w14:textId="77777777" w:rsidR="0038289B" w:rsidRPr="00037DD1" w:rsidRDefault="0038289B" w:rsidP="0038289B">
                      <w:pPr>
                        <w:pStyle w:val="SidebarLink"/>
                        <w:rPr>
                          <w:lang w:val="it-IT"/>
                        </w:rPr>
                      </w:pPr>
                      <w:r w:rsidRPr="00037DD1">
                        <w:rPr>
                          <w:lang w:val="it-IT"/>
                        </w:rPr>
                        <w:t>www.edelmanergo.com</w:t>
                      </w:r>
                    </w:p>
                    <w:p w14:paraId="08BEA06D" w14:textId="77777777" w:rsidR="0038289B" w:rsidRPr="00037DD1" w:rsidRDefault="0038289B" w:rsidP="0038289B">
                      <w:pPr>
                        <w:pStyle w:val="DSStandardSidebox"/>
                        <w:rPr>
                          <w:lang w:val="it-IT"/>
                        </w:rPr>
                      </w:pPr>
                    </w:p>
                    <w:p w14:paraId="141D1D9D" w14:textId="77777777" w:rsidR="0038289B" w:rsidRPr="00037DD1" w:rsidRDefault="0038289B" w:rsidP="0038289B">
                      <w:pPr>
                        <w:pStyle w:val="DSStandardSidebox"/>
                        <w:rPr>
                          <w:lang w:val="it-IT"/>
                        </w:rPr>
                      </w:pPr>
                    </w:p>
                    <w:p w14:paraId="3C05C35D" w14:textId="77777777" w:rsidR="0038289B" w:rsidRPr="00037DD1" w:rsidRDefault="0038289B" w:rsidP="0038289B">
                      <w:pPr>
                        <w:pStyle w:val="DSStandardSidebox"/>
                        <w:rPr>
                          <w:lang w:val="it-IT"/>
                        </w:rPr>
                      </w:pPr>
                    </w:p>
                    <w:p w14:paraId="44248A85" w14:textId="77777777" w:rsidR="0038289B" w:rsidRPr="00037DD1" w:rsidRDefault="0038289B" w:rsidP="0038289B">
                      <w:pPr>
                        <w:pStyle w:val="DSStandardSidebox"/>
                        <w:rPr>
                          <w:lang w:val="it-IT"/>
                        </w:rPr>
                      </w:pPr>
                    </w:p>
                    <w:p w14:paraId="48E2F1F3" w14:textId="77777777" w:rsidR="0038289B" w:rsidRPr="00037DD1" w:rsidRDefault="0038289B" w:rsidP="0038289B">
                      <w:pPr>
                        <w:pStyle w:val="DSStandardSidebox"/>
                        <w:rPr>
                          <w:lang w:val="it-IT"/>
                        </w:rPr>
                      </w:pPr>
                    </w:p>
                    <w:p w14:paraId="4568C4C1" w14:textId="77777777" w:rsidR="0038289B" w:rsidRPr="00037DD1" w:rsidRDefault="0038289B" w:rsidP="0038289B">
                      <w:pPr>
                        <w:pStyle w:val="DSStandardSidebox"/>
                        <w:rPr>
                          <w:lang w:val="it-IT"/>
                        </w:rPr>
                      </w:pPr>
                    </w:p>
                    <w:p w14:paraId="5F50F2E8" w14:textId="77777777" w:rsidR="0038289B" w:rsidRPr="00037DD1" w:rsidRDefault="0038289B" w:rsidP="0038289B">
                      <w:pPr>
                        <w:pStyle w:val="DSStandardSidebox"/>
                        <w:rPr>
                          <w:lang w:val="it-IT"/>
                        </w:rPr>
                      </w:pPr>
                    </w:p>
                    <w:p w14:paraId="3F83A378" w14:textId="77777777" w:rsidR="0038289B" w:rsidRPr="00037DD1" w:rsidRDefault="0038289B" w:rsidP="0038289B">
                      <w:pPr>
                        <w:pStyle w:val="DSStandardSidebox"/>
                        <w:rPr>
                          <w:lang w:val="it-IT"/>
                        </w:rPr>
                      </w:pPr>
                    </w:p>
                    <w:p w14:paraId="38230FBB" w14:textId="77777777" w:rsidR="0038289B" w:rsidRPr="00037DD1" w:rsidRDefault="0038289B" w:rsidP="0038289B">
                      <w:pPr>
                        <w:pStyle w:val="DSStandardSidebox"/>
                        <w:rPr>
                          <w:lang w:val="it-IT"/>
                        </w:rPr>
                      </w:pPr>
                    </w:p>
                    <w:p w14:paraId="341F4A4F" w14:textId="77777777" w:rsidR="0038289B" w:rsidRPr="00037DD1" w:rsidRDefault="0038289B" w:rsidP="0038289B">
                      <w:pPr>
                        <w:pStyle w:val="DSStandardSidebox"/>
                        <w:rPr>
                          <w:lang w:val="it-IT"/>
                        </w:rPr>
                      </w:pPr>
                    </w:p>
                    <w:p w14:paraId="2F727637" w14:textId="77777777" w:rsidR="0038289B" w:rsidRPr="00037DD1" w:rsidRDefault="0038289B" w:rsidP="0038289B">
                      <w:pPr>
                        <w:pStyle w:val="DSStandardSidebox"/>
                        <w:rPr>
                          <w:lang w:val="it-IT"/>
                        </w:rPr>
                      </w:pPr>
                    </w:p>
                    <w:p w14:paraId="552DFAB0" w14:textId="77777777" w:rsidR="0038289B" w:rsidRPr="00037DD1" w:rsidRDefault="0038289B" w:rsidP="0038289B">
                      <w:pPr>
                        <w:pStyle w:val="DSStandardSidebox"/>
                        <w:rPr>
                          <w:lang w:val="it-IT"/>
                        </w:rPr>
                      </w:pPr>
                    </w:p>
                    <w:p w14:paraId="5FF7228E" w14:textId="77777777" w:rsidR="0038289B" w:rsidRPr="00037DD1" w:rsidRDefault="0038289B" w:rsidP="0038289B">
                      <w:pPr>
                        <w:pStyle w:val="DSStandardSidebox"/>
                        <w:rPr>
                          <w:lang w:val="it-IT"/>
                        </w:rPr>
                      </w:pPr>
                    </w:p>
                    <w:p w14:paraId="588922B5" w14:textId="77777777" w:rsidR="0038289B" w:rsidRPr="00037DD1" w:rsidRDefault="0038289B" w:rsidP="0038289B">
                      <w:pPr>
                        <w:pStyle w:val="DSStandardSidebox"/>
                        <w:rPr>
                          <w:lang w:val="it-IT"/>
                        </w:rPr>
                      </w:pPr>
                    </w:p>
                    <w:p w14:paraId="26F57BA7" w14:textId="77777777" w:rsidR="0038289B" w:rsidRPr="00037DD1" w:rsidRDefault="0038289B" w:rsidP="0038289B">
                      <w:pPr>
                        <w:pStyle w:val="DSStandardSidebox"/>
                        <w:rPr>
                          <w:lang w:val="it-IT"/>
                        </w:rPr>
                      </w:pPr>
                    </w:p>
                    <w:p w14:paraId="329575E2" w14:textId="77777777" w:rsidR="0038289B" w:rsidRPr="00037DD1" w:rsidRDefault="0038289B" w:rsidP="0038289B">
                      <w:pPr>
                        <w:pStyle w:val="DSStandardSidebox"/>
                        <w:rPr>
                          <w:lang w:val="it-IT"/>
                        </w:rPr>
                      </w:pPr>
                    </w:p>
                    <w:p w14:paraId="7642D07E" w14:textId="77777777" w:rsidR="0038289B" w:rsidRPr="00037DD1" w:rsidRDefault="0038289B" w:rsidP="0038289B">
                      <w:pPr>
                        <w:spacing w:after="0"/>
                        <w:rPr>
                          <w:b/>
                          <w:bCs/>
                          <w:sz w:val="16"/>
                          <w:lang w:val="it-IT"/>
                        </w:rPr>
                      </w:pPr>
                      <w:r w:rsidRPr="00037DD1">
                        <w:rPr>
                          <w:b/>
                          <w:bCs/>
                          <w:sz w:val="16"/>
                          <w:lang w:val="it-IT"/>
                        </w:rPr>
                        <w:t>Dentsply Sirona</w:t>
                      </w:r>
                    </w:p>
                    <w:p w14:paraId="7C45792A" w14:textId="0094D44F" w:rsidR="0038289B" w:rsidRDefault="0038289B" w:rsidP="0038289B">
                      <w:pPr>
                        <w:spacing w:after="0" w:line="240" w:lineRule="auto"/>
                        <w:rPr>
                          <w:rFonts w:cs="Arial"/>
                          <w:sz w:val="16"/>
                          <w:szCs w:val="16"/>
                          <w:lang w:val="it-IT"/>
                        </w:rPr>
                      </w:pPr>
                      <w:r w:rsidRPr="00E716AB">
                        <w:rPr>
                          <w:rFonts w:cs="Arial"/>
                          <w:sz w:val="16"/>
                          <w:szCs w:val="16"/>
                          <w:lang w:val="it-IT"/>
                        </w:rPr>
                        <w:t>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w:t>
                      </w:r>
                      <w:r w:rsidR="00E37EA0">
                        <w:rPr>
                          <w:rFonts w:cs="Arial"/>
                          <w:sz w:val="16"/>
                          <w:szCs w:val="16"/>
                          <w:lang w:val="it-IT"/>
                        </w:rPr>
                        <w:t xml:space="preserve"> </w:t>
                      </w:r>
                      <w:r w:rsidRPr="00E716AB">
                        <w:rPr>
                          <w:rFonts w:cs="Arial"/>
                          <w:sz w:val="16"/>
                          <w:szCs w:val="16"/>
                          <w:lang w:val="it-IT"/>
                        </w:rPr>
                        <w:t>Sotto il nome d</w:t>
                      </w:r>
                      <w:r>
                        <w:rPr>
                          <w:rFonts w:cs="Arial"/>
                          <w:sz w:val="16"/>
                          <w:szCs w:val="16"/>
                          <w:lang w:val="it-IT"/>
                        </w:rPr>
                        <w:t>i The Dental Solutions Company</w:t>
                      </w:r>
                      <w:r w:rsidRPr="00E716AB">
                        <w:rPr>
                          <w:rFonts w:cs="Arial"/>
                          <w:sz w:val="16"/>
                          <w:szCs w:val="16"/>
                          <w:lang w:val="it-IT"/>
                        </w:rPr>
                        <w:t>, Dentsply Sirona crea soluzioni innovative, di altissima qualità e performanti con l’obiettivo di modernizzare l’assistenza al paziente e dare vita ad un’odontoiatria migliore, più sicura e più rapida.</w:t>
                      </w:r>
                      <w:r w:rsidR="00E37EA0">
                        <w:rPr>
                          <w:rFonts w:cs="Arial"/>
                          <w:sz w:val="16"/>
                          <w:szCs w:val="16"/>
                          <w:lang w:val="it-IT"/>
                        </w:rPr>
                        <w:t xml:space="preserve"> </w:t>
                      </w:r>
                      <w:r w:rsidRPr="00E716AB">
                        <w:rPr>
                          <w:rFonts w:cs="Arial"/>
                          <w:sz w:val="16"/>
                          <w:szCs w:val="16"/>
                          <w:lang w:val="it-IT"/>
                        </w:rPr>
                        <w:t>Il quartier generale principale di Dentsply Sirona si trova a York, in Pennsylvania (USA), mentre la sede internazionale è a Salisburgo, in Austria. L’azienda è quotata alla borsa statunitense NASDAQ con la sigla XRAY.</w:t>
                      </w:r>
                    </w:p>
                    <w:p w14:paraId="10464928" w14:textId="77777777" w:rsidR="0038289B" w:rsidRPr="00E716AB" w:rsidRDefault="0038289B" w:rsidP="0038289B">
                      <w:pPr>
                        <w:spacing w:after="0" w:line="240" w:lineRule="auto"/>
                        <w:rPr>
                          <w:lang w:val="it-IT"/>
                        </w:rPr>
                      </w:pPr>
                      <w:r w:rsidRPr="00E716AB">
                        <w:rPr>
                          <w:rFonts w:cs="Arial"/>
                          <w:sz w:val="16"/>
                          <w:szCs w:val="16"/>
                          <w:lang w:val="it-IT"/>
                        </w:rPr>
                        <w:t xml:space="preserve">Visita il sito </w:t>
                      </w:r>
                      <w:hyperlink r:id="rId9" w:history="1">
                        <w:r w:rsidRPr="00E716AB">
                          <w:rPr>
                            <w:rStyle w:val="Hyperlink"/>
                            <w:rFonts w:cs="Arial"/>
                            <w:sz w:val="16"/>
                            <w:szCs w:val="16"/>
                            <w:lang w:val="it-IT"/>
                          </w:rPr>
                          <w:t>www.dentsplysirona.com</w:t>
                        </w:r>
                      </w:hyperlink>
                      <w:r w:rsidRPr="00E716AB">
                        <w:rPr>
                          <w:rFonts w:cs="Arial"/>
                          <w:sz w:val="16"/>
                          <w:szCs w:val="16"/>
                          <w:lang w:val="it-IT"/>
                        </w:rPr>
                        <w:t xml:space="preserve"> per saperne di più su Dentsply Sirona e i suoi prodotti.</w:t>
                      </w:r>
                    </w:p>
                    <w:p w14:paraId="7371319C" w14:textId="77777777" w:rsidR="0038289B" w:rsidRPr="00A97BEE" w:rsidRDefault="0038289B" w:rsidP="0038289B">
                      <w:pPr>
                        <w:pStyle w:val="DSStandard"/>
                        <w:rPr>
                          <w:lang w:val="it-IT"/>
                        </w:rPr>
                      </w:pPr>
                    </w:p>
                    <w:p w14:paraId="5AF3E65A" w14:textId="77777777" w:rsidR="0038289B" w:rsidRPr="00037DD1" w:rsidRDefault="0038289B" w:rsidP="0038289B">
                      <w:pPr>
                        <w:pStyle w:val="DSStandardSidebox"/>
                        <w:rPr>
                          <w:lang w:val="it-IT"/>
                        </w:rPr>
                      </w:pPr>
                    </w:p>
                  </w:txbxContent>
                </v:textbox>
                <w10:wrap type="square" anchory="page"/>
              </v:shape>
            </w:pict>
          </mc:Fallback>
        </mc:AlternateContent>
      </w:r>
      <w:r w:rsidR="005D6DA1">
        <w:rPr>
          <w:lang w:eastAsia="de-DE"/>
        </w:rPr>
        <mc:AlternateContent>
          <mc:Choice Requires="wps">
            <w:drawing>
              <wp:anchor distT="45720" distB="45720" distL="114300" distR="114300" simplePos="0" relativeHeight="251656192" behindDoc="0" locked="0" layoutInCell="1" allowOverlap="1" wp14:anchorId="12C75F1A" wp14:editId="5CACE7E8">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1DA66CF" w14:textId="77777777" w:rsidR="00B275B6" w:rsidRPr="005D6DA1" w:rsidRDefault="001F77C0" w:rsidP="005D6DA1">
                            <w:pPr>
                              <w:pStyle w:val="DSHeaderPressFact"/>
                            </w:pPr>
                            <w:r>
                              <w:t>Comunicato stampa</w:t>
                            </w:r>
                          </w:p>
                          <w:p w14:paraId="12A6FD00"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75F1A" id="Text Box 2" o:spid="_x0000_s1027" type="#_x0000_t202" style="position:absolute;margin-left:56.4pt;margin-top:47.7pt;width:226.75pt;height:77.35pt;z-index:25165619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1DA66CF" w14:textId="77777777" w:rsidR="00B275B6" w:rsidRPr="005D6DA1" w:rsidRDefault="001F77C0" w:rsidP="005D6DA1">
                      <w:pPr>
                        <w:pStyle w:val="DSHeaderPressFact"/>
                      </w:pPr>
                      <w:r>
                        <w:t>Comunicato stampa</w:t>
                      </w:r>
                    </w:p>
                    <w:p w14:paraId="12A6FD00" w14:textId="77777777" w:rsidR="00B275B6" w:rsidRDefault="00B275B6" w:rsidP="00461142">
                      <w:pPr>
                        <w:pStyle w:val="DSAdressField"/>
                      </w:pPr>
                    </w:p>
                  </w:txbxContent>
                </v:textbox>
                <w10:wrap anchorx="page" anchory="page"/>
              </v:shape>
            </w:pict>
          </mc:Fallback>
        </mc:AlternateContent>
      </w:r>
      <w:r w:rsidR="005D6DA1" w:rsidRPr="00037DD1">
        <w:rPr>
          <w:lang w:val="it-IT"/>
        </w:rPr>
        <w:t xml:space="preserve">Riuniti odontoiatrici Dentsply Sirona: </w:t>
      </w:r>
      <w:r w:rsidR="005D6DA1" w:rsidRPr="00037DD1">
        <w:rPr>
          <w:lang w:val="it-IT"/>
        </w:rPr>
        <w:br/>
        <w:t>è l’interazione che fa la differenza</w:t>
      </w:r>
    </w:p>
    <w:p w14:paraId="6CBBFB43" w14:textId="25A58579" w:rsidR="001F77C0" w:rsidRPr="00037DD1" w:rsidRDefault="00B147E2" w:rsidP="00467075">
      <w:pPr>
        <w:pStyle w:val="DSStandard"/>
        <w:rPr>
          <w:b/>
          <w:lang w:val="it-IT"/>
        </w:rPr>
      </w:pPr>
      <w:r w:rsidRPr="00037DD1">
        <w:rPr>
          <w:b/>
          <w:lang w:val="it-IT"/>
        </w:rPr>
        <w:t>I riuniti odontoiatrici Dentsply Sirona sono progettati alla perfezione: è l’interazione di tutti i dettagli funzionali a fare la differenza. Il susseguirsi delle fasi di lavoro è efficiente e si traduce in una sensazione di comfort con effetti positivi per paziente e medico. La molteplicità di modelli diversi, configurabili singolarmente, soddisfa una vasta serie di requisiti. Le novità presentate all’IDS 2017 contribuiscono sotto molti aspetti al buon svolgimento dei trattamenti.</w:t>
      </w:r>
    </w:p>
    <w:p w14:paraId="02A332E1" w14:textId="0A0DA4BD" w:rsidR="006B2D21" w:rsidRPr="00037DD1" w:rsidRDefault="00CC2637" w:rsidP="00467075">
      <w:pPr>
        <w:pStyle w:val="DSStandard"/>
        <w:rPr>
          <w:color w:val="auto"/>
          <w:lang w:val="it-IT"/>
        </w:rPr>
      </w:pPr>
      <w:r w:rsidRPr="00037DD1">
        <w:rPr>
          <w:b/>
          <w:lang w:val="it-IT"/>
        </w:rPr>
        <w:t>Bensheim/Salisburgo, 21 marzo 2017.</w:t>
      </w:r>
      <w:r w:rsidRPr="00037DD1">
        <w:rPr>
          <w:lang w:val="it-IT"/>
        </w:rPr>
        <w:t xml:space="preserve"> Grazie all’introduzione della già pluripremiata lampada operativa LEDview Plus, oltre che dell’innovativa </w:t>
      </w:r>
      <w:r w:rsidRPr="00037DD1">
        <w:rPr>
          <w:color w:val="auto"/>
          <w:lang w:val="it-IT"/>
        </w:rPr>
        <w:t xml:space="preserve">funzione di rotazione presentata in questa edizione, tutti i dentisti, destri o mancini, possono operare in modo completamente ergonomico </w:t>
      </w:r>
      <w:r w:rsidR="00D34236" w:rsidRPr="00037DD1">
        <w:rPr>
          <w:color w:val="auto"/>
          <w:lang w:val="it-IT"/>
        </w:rPr>
        <w:t xml:space="preserve">grazie al </w:t>
      </w:r>
      <w:r w:rsidRPr="00037DD1">
        <w:rPr>
          <w:color w:val="auto"/>
          <w:lang w:val="it-IT"/>
        </w:rPr>
        <w:t>ri</w:t>
      </w:r>
      <w:r w:rsidR="00D34236" w:rsidRPr="00037DD1">
        <w:rPr>
          <w:color w:val="auto"/>
          <w:lang w:val="it-IT"/>
        </w:rPr>
        <w:t xml:space="preserve">unito odontoiatrico Intego Pro. I </w:t>
      </w:r>
      <w:r w:rsidRPr="00037DD1">
        <w:rPr>
          <w:color w:val="auto"/>
          <w:lang w:val="it-IT"/>
        </w:rPr>
        <w:t xml:space="preserve">moderni riuniti odontoiatrici di Dentsply Sirona, negli ultimi mesi, sono stati sottoposti a grandi perfezionamenti. </w:t>
      </w:r>
      <w:r w:rsidRPr="00037DD1">
        <w:rPr>
          <w:lang w:val="it-IT"/>
        </w:rPr>
        <w:t xml:space="preserve">L’obiettivo è ed è sempre stato l’ottimizzazione delle procedure </w:t>
      </w:r>
      <w:r w:rsidRPr="00037DD1">
        <w:rPr>
          <w:color w:val="auto"/>
          <w:lang w:val="it-IT"/>
        </w:rPr>
        <w:t>odontoiatriche. I mezzi per raggiungere l’obiettivo sono</w:t>
      </w:r>
      <w:r w:rsidR="00D34236" w:rsidRPr="00037DD1">
        <w:rPr>
          <w:color w:val="auto"/>
          <w:lang w:val="it-IT"/>
        </w:rPr>
        <w:t>:</w:t>
      </w:r>
      <w:r w:rsidRPr="00037DD1">
        <w:rPr>
          <w:color w:val="auto"/>
          <w:lang w:val="it-IT"/>
        </w:rPr>
        <w:t xml:space="preserve"> un design attentamente studiato, un’ergonomia perfetta e la funzionalità più adatta ad ogni tipo di trattamento odontoiatrico.</w:t>
      </w:r>
    </w:p>
    <w:p w14:paraId="49E386D4" w14:textId="6D2699F5" w:rsidR="0010057E" w:rsidRPr="00037DD1" w:rsidRDefault="000106F7" w:rsidP="00467075">
      <w:pPr>
        <w:pStyle w:val="DSStandard"/>
        <w:rPr>
          <w:b/>
          <w:color w:val="auto"/>
          <w:lang w:val="it-IT"/>
        </w:rPr>
      </w:pPr>
      <w:r w:rsidRPr="00037DD1">
        <w:rPr>
          <w:b/>
          <w:color w:val="auto"/>
          <w:lang w:val="it-IT"/>
        </w:rPr>
        <w:t xml:space="preserve">Teneo: proiettato </w:t>
      </w:r>
      <w:r w:rsidR="0010057E" w:rsidRPr="00037DD1">
        <w:rPr>
          <w:b/>
          <w:color w:val="auto"/>
          <w:lang w:val="it-IT"/>
        </w:rPr>
        <w:t>al meglio</w:t>
      </w:r>
    </w:p>
    <w:p w14:paraId="69164804" w14:textId="6423515D" w:rsidR="00467075" w:rsidRDefault="0010057E" w:rsidP="00467075">
      <w:pPr>
        <w:pStyle w:val="DSStandard"/>
        <w:rPr>
          <w:lang w:val="it-IT"/>
        </w:rPr>
      </w:pPr>
      <w:r w:rsidRPr="00037DD1">
        <w:rPr>
          <w:color w:val="auto"/>
          <w:lang w:val="it-IT"/>
        </w:rPr>
        <w:t xml:space="preserve">Per il riunito odontoiatrico di categoria premium Teneo, Dentsply Sirona Treatment Centers presenta all’IDS un miglioramento della funzione integrata di implantologia. Un vantaggio fondamentale è l’ottimizzazione del flusso di lavoro. La banca dati degli impianti integrata garantisce sicurezza anche a coloro che hanno appena cominciato a dedicarsi all’implantologia, grazie all’eliminazione di dispendiose impostazioni manuali </w:t>
      </w:r>
      <w:r w:rsidRPr="00037DD1">
        <w:rPr>
          <w:color w:val="auto"/>
          <w:szCs w:val="20"/>
          <w:lang w:val="it-IT"/>
        </w:rPr>
        <w:t>e al collegamento tra i dati e i rispettivi produttori. Il plug-in di implantologia di nuova generazione per Sidexis consente di visualizzare i parametri più importanti sul monitor del riunito</w:t>
      </w:r>
      <w:r w:rsidRPr="00037DD1">
        <w:rPr>
          <w:color w:val="auto"/>
          <w:lang w:val="it-IT"/>
        </w:rPr>
        <w:t>. In questo modo, il dentista non è costretto a girarsi durante il trattamento e tutti i parametri fondamentali rimangono entro il suo campo v</w:t>
      </w:r>
      <w:r w:rsidR="00D34236" w:rsidRPr="00037DD1">
        <w:rPr>
          <w:color w:val="auto"/>
          <w:lang w:val="it-IT"/>
        </w:rPr>
        <w:t>isivo. I</w:t>
      </w:r>
      <w:r w:rsidRPr="00037DD1">
        <w:rPr>
          <w:color w:val="auto"/>
          <w:lang w:val="it-IT"/>
        </w:rPr>
        <w:t xml:space="preserve"> comandi a pedale completano e perfezionano la funzione. Grazie alla possibilità di adattare il cordone degli strumenti lateralmente sull’elemento medico la preparazione del trattamento implantologico </w:t>
      </w:r>
      <w:r w:rsidR="00E37EA0">
        <w:rPr>
          <w:color w:val="auto"/>
          <w:lang w:val="it-IT"/>
        </w:rPr>
        <w:t>e‘ rapida</w:t>
      </w:r>
      <w:r w:rsidR="00D34236" w:rsidRPr="00037DD1">
        <w:rPr>
          <w:color w:val="auto"/>
          <w:lang w:val="it-IT"/>
        </w:rPr>
        <w:t>,</w:t>
      </w:r>
      <w:r w:rsidR="00B16764" w:rsidRPr="00037DD1">
        <w:rPr>
          <w:color w:val="auto"/>
          <w:lang w:val="it-IT"/>
        </w:rPr>
        <w:t xml:space="preserve"> </w:t>
      </w:r>
      <w:r w:rsidR="00D34236" w:rsidRPr="00037DD1">
        <w:rPr>
          <w:color w:val="auto"/>
          <w:lang w:val="it-IT"/>
        </w:rPr>
        <w:t xml:space="preserve">sterile e più </w:t>
      </w:r>
      <w:r w:rsidRPr="00037DD1">
        <w:rPr>
          <w:color w:val="auto"/>
          <w:lang w:val="it-IT"/>
        </w:rPr>
        <w:t xml:space="preserve">semplificata. Anche le guaine che rivestono i cordoni sono facili da applicare e il motore implantologico può essere disposto in modo </w:t>
      </w:r>
      <w:r w:rsidRPr="00037DD1">
        <w:rPr>
          <w:lang w:val="it-IT"/>
        </w:rPr>
        <w:t xml:space="preserve">confortevole sull’elemento medico. In questo modo Teneo diventa il massimo “esperto di implantologia”. </w:t>
      </w:r>
    </w:p>
    <w:p w14:paraId="15C52A70" w14:textId="16D5B033" w:rsidR="00B147E2" w:rsidRPr="00037DD1" w:rsidRDefault="0010057E" w:rsidP="00467075">
      <w:pPr>
        <w:pStyle w:val="DSStandard"/>
        <w:rPr>
          <w:lang w:val="it-IT"/>
        </w:rPr>
      </w:pPr>
      <w:r w:rsidRPr="00037DD1">
        <w:rPr>
          <w:lang w:val="it-IT"/>
        </w:rPr>
        <w:t>Ma non solo: Teneo rinnova anche l'estetica, con la rinomata imbottitura Lounge in colore nero completata con una cucitura rossa dallo stile elegante e sportivo. Un riunito che non passa inosservato e valorizza in modo del tutto originale l’ambiente di trattamento.</w:t>
      </w:r>
    </w:p>
    <w:p w14:paraId="5237EBFB" w14:textId="77777777" w:rsidR="00B147E2" w:rsidRPr="00037DD1" w:rsidRDefault="00B147E2" w:rsidP="00467075">
      <w:pPr>
        <w:pStyle w:val="DSStandard"/>
        <w:rPr>
          <w:lang w:val="it-IT"/>
        </w:rPr>
      </w:pPr>
    </w:p>
    <w:p w14:paraId="10E7FC0E" w14:textId="222A8895" w:rsidR="00DF2AA7" w:rsidRPr="00037DD1" w:rsidRDefault="00E37EA0" w:rsidP="00467075">
      <w:pPr>
        <w:pStyle w:val="DSStandard"/>
        <w:rPr>
          <w:b/>
          <w:color w:val="auto"/>
          <w:lang w:val="it-IT"/>
        </w:rPr>
      </w:pPr>
      <w:r>
        <w:rPr>
          <w:b/>
          <w:color w:val="auto"/>
          <w:lang w:val="it-IT"/>
        </w:rPr>
        <w:lastRenderedPageBreak/>
        <w:t>Il riunito compatto Sinius</w:t>
      </w:r>
      <w:r w:rsidR="00D34236" w:rsidRPr="00037DD1">
        <w:rPr>
          <w:b/>
          <w:color w:val="auto"/>
          <w:lang w:val="it-IT"/>
        </w:rPr>
        <w:t>:</w:t>
      </w:r>
      <w:r>
        <w:rPr>
          <w:b/>
          <w:color w:val="auto"/>
          <w:lang w:val="it-IT"/>
        </w:rPr>
        <w:t xml:space="preserve"> </w:t>
      </w:r>
      <w:r w:rsidR="00D34236" w:rsidRPr="00037DD1">
        <w:rPr>
          <w:b/>
          <w:color w:val="auto"/>
          <w:lang w:val="it-IT"/>
        </w:rPr>
        <w:t xml:space="preserve">adatto ad ogni </w:t>
      </w:r>
      <w:r w:rsidR="00674DF8" w:rsidRPr="00037DD1">
        <w:rPr>
          <w:b/>
          <w:color w:val="auto"/>
          <w:lang w:val="it-IT"/>
        </w:rPr>
        <w:t>den</w:t>
      </w:r>
      <w:r w:rsidR="00D34236" w:rsidRPr="00037DD1">
        <w:rPr>
          <w:b/>
          <w:color w:val="auto"/>
          <w:lang w:val="it-IT"/>
        </w:rPr>
        <w:t>tista</w:t>
      </w:r>
    </w:p>
    <w:p w14:paraId="2B0325E8" w14:textId="5338A3E8" w:rsidR="00037370" w:rsidRPr="00037DD1" w:rsidRDefault="002C5A4B" w:rsidP="00467075">
      <w:pPr>
        <w:pStyle w:val="Kommentartext"/>
        <w:spacing w:line="260" w:lineRule="atLeast"/>
        <w:rPr>
          <w:lang w:val="it-IT"/>
        </w:rPr>
      </w:pPr>
      <w:r w:rsidRPr="00037DD1">
        <w:rPr>
          <w:color w:val="auto"/>
          <w:lang w:val="it-IT"/>
        </w:rPr>
        <w:t>Il rinomato riunito odontoiatrico Sinius diventa l’assistente tuttofare nei trattamenti odontoiatrici grazie a nuove funzioni integrate. Gli utilizzatori possono infatti accedere a una funzione integrata di endodonzia e implantologia. L’ampliamento della funzione di endodonzia già presente comprende, tra le altre cose, un contrangolo endodontico dotato di luce, il quale migliora la visuale sull’area da trattare. Una libreria delle lime ben assortita</w:t>
      </w:r>
      <w:r w:rsidRPr="00037DD1">
        <w:rPr>
          <w:lang w:val="it-IT"/>
        </w:rPr>
        <w:t>, contenente anche i sistemi di lime reciproci di Dentsply Sirona Endodontics, garantisce un ampio spettro di possibili trattamenti. La funzione di implantologia consente all’utente di avvicinarsi in modo semplice all’implantologia integrata. I parametri più importanti sono visualizzati sull’interfaccia operativa Easy Touch.</w:t>
      </w:r>
    </w:p>
    <w:p w14:paraId="3459B730" w14:textId="32D2017C" w:rsidR="002C5A4B" w:rsidRPr="00037DD1" w:rsidRDefault="00ED4BB9" w:rsidP="00467075">
      <w:pPr>
        <w:pStyle w:val="Kommentartext"/>
        <w:spacing w:line="260" w:lineRule="atLeast"/>
        <w:rPr>
          <w:b/>
          <w:lang w:val="it-IT"/>
        </w:rPr>
      </w:pPr>
      <w:r w:rsidRPr="00037DD1">
        <w:rPr>
          <w:b/>
          <w:lang w:val="it-IT"/>
        </w:rPr>
        <w:t>La massima flessibilità con Intego Pro</w:t>
      </w:r>
    </w:p>
    <w:p w14:paraId="70D57D22" w14:textId="2EC9EE85" w:rsidR="00ED4BB9" w:rsidRPr="00037DD1" w:rsidRDefault="00ED4BB9" w:rsidP="00467075">
      <w:pPr>
        <w:pStyle w:val="DSStandard"/>
        <w:rPr>
          <w:color w:val="auto"/>
          <w:lang w:val="it-IT"/>
        </w:rPr>
      </w:pPr>
      <w:r w:rsidRPr="00037DD1">
        <w:rPr>
          <w:color w:val="auto"/>
          <w:lang w:val="it-IT"/>
        </w:rPr>
        <w:t xml:space="preserve">Intego Pro è un riunito odontoiatrico in grado di soddisfare ogni desiderio di flessibilità. È accessoriabile in funzione delle necessità dello studio e conquista con il suo design ergonomico. La flessibilità necessaria, soprattutto negli studi dentistici associati, è garantita dalla nuova funzione “Turn”: in solo 15 secondi il riunito si </w:t>
      </w:r>
      <w:r w:rsidR="00D34236" w:rsidRPr="00037DD1">
        <w:rPr>
          <w:color w:val="auto"/>
          <w:lang w:val="it-IT"/>
        </w:rPr>
        <w:t xml:space="preserve">“trasforma” con pochi passaggi. Grazie ad </w:t>
      </w:r>
      <w:r w:rsidRPr="00037DD1">
        <w:rPr>
          <w:color w:val="auto"/>
          <w:lang w:val="it-IT"/>
        </w:rPr>
        <w:t>un ingegnoso meccanismo di rotazione, da un riunito per destri a</w:t>
      </w:r>
      <w:r w:rsidR="00D34236" w:rsidRPr="00037DD1">
        <w:rPr>
          <w:color w:val="auto"/>
          <w:lang w:val="it-IT"/>
        </w:rPr>
        <w:t>d</w:t>
      </w:r>
      <w:r w:rsidRPr="00037DD1">
        <w:rPr>
          <w:color w:val="auto"/>
          <w:lang w:val="it-IT"/>
        </w:rPr>
        <w:t xml:space="preserve"> un riunito per mancini, e viceversa. Intego Pro conquista per la sua versatilità: questo riunito soddisfa i requisiti di uno studio odontoiatrico moderno grazie ai materiali ricercati e alla notevole facilità d’uso. Può essere ampliato aggiungendo interfacce operative con funzioni integrate.</w:t>
      </w:r>
    </w:p>
    <w:p w14:paraId="492E733E" w14:textId="20DEDB16" w:rsidR="00ED4BB9" w:rsidRPr="00037DD1" w:rsidRDefault="00D34236" w:rsidP="00467075">
      <w:pPr>
        <w:pStyle w:val="DSStandard"/>
        <w:rPr>
          <w:color w:val="auto"/>
          <w:lang w:val="it-IT"/>
        </w:rPr>
      </w:pPr>
      <w:r w:rsidRPr="00037DD1">
        <w:rPr>
          <w:color w:val="auto"/>
          <w:lang w:val="it-IT"/>
        </w:rPr>
        <w:t xml:space="preserve">“Un riunito oggi è molto </w:t>
      </w:r>
      <w:r w:rsidR="00ED4BB9" w:rsidRPr="00037DD1">
        <w:rPr>
          <w:color w:val="auto"/>
          <w:lang w:val="it-IT"/>
        </w:rPr>
        <w:t xml:space="preserve">più di una semplice poltrona a cui accede il dentista per operare sul paziente comodamente disteso”, spiega Susanne Schmidinger, Direttrice Product Management a Dentsply Sirona Treatment Centers: “Un riunito oggi può essere integrato in </w:t>
      </w:r>
      <w:r w:rsidR="00E12F33" w:rsidRPr="00037DD1">
        <w:rPr>
          <w:color w:val="auto"/>
          <w:lang w:val="it-IT"/>
        </w:rPr>
        <w:t>tutti</w:t>
      </w:r>
      <w:r w:rsidR="00ED4BB9" w:rsidRPr="00037DD1">
        <w:rPr>
          <w:color w:val="auto"/>
          <w:lang w:val="it-IT"/>
        </w:rPr>
        <w:t xml:space="preserve"> </w:t>
      </w:r>
      <w:r w:rsidR="00E12F33" w:rsidRPr="00037DD1">
        <w:rPr>
          <w:color w:val="auto"/>
          <w:lang w:val="it-IT"/>
        </w:rPr>
        <w:t xml:space="preserve">gli </w:t>
      </w:r>
      <w:r w:rsidR="00ED4BB9" w:rsidRPr="00037DD1">
        <w:rPr>
          <w:color w:val="auto"/>
          <w:lang w:val="it-IT"/>
        </w:rPr>
        <w:t>degli studi odontoiatrici e offre molte funzioni aggiuntive, ad esempio per l’implantologia e l’endodonzia. Con lo sviluppo del prodotto vogliamo assicurarci che i dentisti possano curare i loro pazienti in un flusso di lavoro perfettamente organizzato, offrendo un’odontoiatria più veloce, più sicura e migliore”.</w:t>
      </w:r>
    </w:p>
    <w:p w14:paraId="2B2A2B11" w14:textId="4F7CABFA" w:rsidR="006E1187" w:rsidRPr="00037DD1" w:rsidRDefault="006E1187" w:rsidP="00467075">
      <w:pPr>
        <w:pStyle w:val="DSStandard"/>
        <w:rPr>
          <w:b/>
          <w:color w:val="auto"/>
          <w:lang w:val="it-IT"/>
        </w:rPr>
      </w:pPr>
      <w:r w:rsidRPr="00037DD1">
        <w:rPr>
          <w:b/>
          <w:color w:val="auto"/>
          <w:lang w:val="it-IT"/>
        </w:rPr>
        <w:t>I trend del design per il 2017/18 all’IDS</w:t>
      </w:r>
    </w:p>
    <w:p w14:paraId="09067080" w14:textId="2D3D17CA" w:rsidR="006E1187" w:rsidRDefault="006E1187" w:rsidP="00467075">
      <w:pPr>
        <w:pStyle w:val="DSStandard"/>
        <w:rPr>
          <w:color w:val="auto"/>
          <w:lang w:val="it-IT"/>
        </w:rPr>
      </w:pPr>
      <w:r w:rsidRPr="00037DD1">
        <w:rPr>
          <w:color w:val="auto"/>
          <w:lang w:val="it-IT"/>
        </w:rPr>
        <w:t>I visitatori dello stand Dentsply Sirona dell’IDS a Colonia (i riuniti odontoiatrici si trovano nel padiglione 10.2) saranno accolti da un’atmosfera di creatività. “Siamo lieti di poter dimostrare che il design del riunito e dello studio può avere un forte impatto sul lavoro degli odontoiatri e sul benessere dei pazienti”, dice Susanne Schmidinger. “Con le nuove tendenze che abbiamo ricercato in tutto il mondo per i clienti Dentsply Sirona, durante l’IDS desideriamo dimostrare nuove possibilità di organizzazione del flusso di lavoro e dello studio.” Allo stand i visitatori interessati potranno ri</w:t>
      </w:r>
      <w:r w:rsidR="00E12F33" w:rsidRPr="00037DD1">
        <w:rPr>
          <w:color w:val="auto"/>
          <w:lang w:val="it-IT"/>
        </w:rPr>
        <w:t xml:space="preserve">cevere anche l’edizione IDS di </w:t>
      </w:r>
      <w:r w:rsidRPr="00037DD1">
        <w:rPr>
          <w:color w:val="auto"/>
          <w:lang w:val="it-IT"/>
        </w:rPr>
        <w:t>Design Magazine di Dentsply Sirona Treatment Centers.</w:t>
      </w:r>
    </w:p>
    <w:p w14:paraId="79E44141" w14:textId="77777777" w:rsidR="00467075" w:rsidRDefault="00467075" w:rsidP="00467075">
      <w:pPr>
        <w:pStyle w:val="DSStandard"/>
        <w:rPr>
          <w:color w:val="auto"/>
          <w:lang w:val="it-IT"/>
        </w:rPr>
      </w:pPr>
    </w:p>
    <w:p w14:paraId="44A844A3" w14:textId="065DFBF5" w:rsidR="00467075" w:rsidRDefault="00467075" w:rsidP="00467075">
      <w:pPr>
        <w:pStyle w:val="DSStandard"/>
        <w:rPr>
          <w:i/>
          <w:szCs w:val="20"/>
          <w:lang w:val="it-IT"/>
        </w:rPr>
      </w:pPr>
      <w:r w:rsidRPr="00032FC7">
        <w:rPr>
          <w:i/>
          <w:szCs w:val="20"/>
          <w:lang w:val="it-IT"/>
        </w:rPr>
        <w:lastRenderedPageBreak/>
        <w:t>A causa di tempi di approvazione e registrazione diversi, non tutti i prodotti sono disponibili in tutti i paesi.</w:t>
      </w:r>
    </w:p>
    <w:p w14:paraId="5E979834" w14:textId="77777777" w:rsidR="00467075" w:rsidRPr="00037DD1" w:rsidRDefault="00467075" w:rsidP="00467075">
      <w:pPr>
        <w:pStyle w:val="DSStandard"/>
        <w:rPr>
          <w:color w:val="auto"/>
          <w:lang w:val="it-IT"/>
        </w:rPr>
      </w:pPr>
    </w:p>
    <w:p w14:paraId="1607EEF6" w14:textId="1E43D54F" w:rsidR="001E0DC6" w:rsidRPr="00037DD1" w:rsidRDefault="003F39B8" w:rsidP="00467075">
      <w:pPr>
        <w:pStyle w:val="DSStandard"/>
        <w:rPr>
          <w:b/>
          <w:color w:val="F79646" w:themeColor="accent6"/>
          <w:lang w:val="en-US"/>
        </w:rPr>
      </w:pPr>
      <w:r w:rsidRPr="00037DD1">
        <w:rPr>
          <w:b/>
          <w:color w:val="F79646" w:themeColor="accent6"/>
          <w:lang w:val="en-US"/>
        </w:rPr>
        <w:t>Dentsply Sirona Treatment Centers all</w:t>
      </w:r>
      <w:r w:rsidR="00467075">
        <w:rPr>
          <w:b/>
          <w:color w:val="F79646" w:themeColor="accent6"/>
          <w:lang w:val="en-US"/>
        </w:rPr>
        <w:t>a I</w:t>
      </w:r>
      <w:r w:rsidRPr="00037DD1">
        <w:rPr>
          <w:b/>
          <w:color w:val="F79646" w:themeColor="accent6"/>
          <w:lang w:val="en-US"/>
        </w:rPr>
        <w:t>DS 2017:</w:t>
      </w:r>
    </w:p>
    <w:p w14:paraId="1366DCA6" w14:textId="29DB32A2" w:rsidR="001F77C0" w:rsidRPr="00037DD1" w:rsidRDefault="00FC2171" w:rsidP="00467075">
      <w:pPr>
        <w:pStyle w:val="DSStandard"/>
        <w:rPr>
          <w:lang w:val="it-IT"/>
        </w:rPr>
      </w:pPr>
      <w:r w:rsidRPr="00037DD1">
        <w:rPr>
          <w:lang w:val="it-IT"/>
        </w:rPr>
        <w:t>Padiglione 10.2</w:t>
      </w:r>
      <w:r w:rsidR="00467075">
        <w:rPr>
          <w:lang w:val="it-IT"/>
        </w:rPr>
        <w:t xml:space="preserve">, stand </w:t>
      </w:r>
      <w:r w:rsidR="00467075">
        <w:t>N-010/O-019</w:t>
      </w:r>
    </w:p>
    <w:p w14:paraId="147E0D26" w14:textId="0B4F7A9E" w:rsidR="00467075" w:rsidRDefault="00467075">
      <w:pPr>
        <w:spacing w:after="0" w:line="240" w:lineRule="auto"/>
        <w:rPr>
          <w:b/>
          <w:bCs/>
          <w:color w:val="808080"/>
          <w:sz w:val="23"/>
          <w:szCs w:val="23"/>
          <w:lang w:val="it-IT"/>
        </w:rPr>
      </w:pPr>
      <w:bookmarkStart w:id="0" w:name="_GoBack"/>
      <w:bookmarkEnd w:id="0"/>
    </w:p>
    <w:p w14:paraId="6C2B8626" w14:textId="3EEFE702" w:rsidR="001F77C0" w:rsidRPr="00037DD1" w:rsidRDefault="001F77C0" w:rsidP="001F77C0">
      <w:pPr>
        <w:pStyle w:val="DSStandard"/>
        <w:rPr>
          <w:b/>
          <w:bCs/>
          <w:color w:val="808080"/>
          <w:sz w:val="23"/>
          <w:szCs w:val="23"/>
          <w:lang w:val="it-IT"/>
        </w:rPr>
      </w:pPr>
      <w:r w:rsidRPr="00037DD1">
        <w:rPr>
          <w:b/>
          <w:bCs/>
          <w:color w:val="808080"/>
          <w:sz w:val="23"/>
          <w:szCs w:val="23"/>
          <w:lang w:val="it-IT"/>
        </w:rPr>
        <w:t>MATERIALE ILLUSTRATIVO</w:t>
      </w:r>
    </w:p>
    <w:p w14:paraId="3CEBB1B0" w14:textId="77777777" w:rsidR="001F77C0" w:rsidRDefault="001F77C0" w:rsidP="001F77C0">
      <w:pPr>
        <w:rPr>
          <w:rFonts w:eastAsia="Times New Roman" w:cs="Arial"/>
          <w:szCs w:val="20"/>
          <w:lang w:val="it-IT"/>
        </w:rPr>
      </w:pPr>
    </w:p>
    <w:tbl>
      <w:tblPr>
        <w:tblStyle w:val="Tabellenraster1"/>
        <w:tblW w:w="684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3509"/>
        <w:gridCol w:w="3336"/>
      </w:tblGrid>
      <w:tr w:rsidR="00467075" w:rsidRPr="00467075" w14:paraId="05C0F557" w14:textId="77777777" w:rsidTr="00467075">
        <w:sdt>
          <w:sdtPr>
            <w:rPr>
              <w:noProof/>
              <w:lang w:val="en-US"/>
            </w:rPr>
            <w:id w:val="-648360786"/>
            <w:picture/>
          </w:sdtPr>
          <w:sdtEndPr/>
          <w:sdtContent>
            <w:tc>
              <w:tcPr>
                <w:tcW w:w="3509" w:type="dxa"/>
                <w:hideMark/>
              </w:tcPr>
              <w:p w14:paraId="4E945D9F" w14:textId="77777777" w:rsidR="00467075" w:rsidRPr="00467075" w:rsidRDefault="00467075" w:rsidP="00467075">
                <w:pPr>
                  <w:tabs>
                    <w:tab w:val="left" w:pos="3570"/>
                  </w:tabs>
                  <w:rPr>
                    <w:noProof/>
                    <w:lang w:eastAsia="zh-CN"/>
                  </w:rPr>
                </w:pPr>
                <w:r w:rsidRPr="00467075">
                  <w:rPr>
                    <w:noProof/>
                    <w:lang w:eastAsia="de-DE"/>
                  </w:rPr>
                  <w:drawing>
                    <wp:inline distT="0" distB="0" distL="0" distR="0" wp14:anchorId="7689D47A" wp14:editId="20A93753">
                      <wp:extent cx="1980000" cy="2435469"/>
                      <wp:effectExtent l="0" t="0" r="1270" b="3175"/>
                      <wp:docPr id="3" name="Grafik 3" descr="C:\Users\E039671\AppData\Local\Microsoft\Windows\INetCacheContent.Word\Dentsply Sirona_Treatment Centers_Te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039671\AppData\Local\Microsoft\Windows\INetCacheContent.Word\Dentsply Sirona_Treatment Centers_Teneo.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2435469"/>
                              </a:xfrm>
                              <a:prstGeom prst="rect">
                                <a:avLst/>
                              </a:prstGeom>
                              <a:noFill/>
                              <a:ln>
                                <a:noFill/>
                              </a:ln>
                            </pic:spPr>
                          </pic:pic>
                        </a:graphicData>
                      </a:graphic>
                    </wp:inline>
                  </w:drawing>
                </w:r>
              </w:p>
            </w:tc>
          </w:sdtContent>
        </w:sdt>
        <w:sdt>
          <w:sdtPr>
            <w:rPr>
              <w:noProof/>
            </w:rPr>
            <w:id w:val="-1795276980"/>
            <w:picture/>
          </w:sdtPr>
          <w:sdtEndPr/>
          <w:sdtContent>
            <w:tc>
              <w:tcPr>
                <w:tcW w:w="3336" w:type="dxa"/>
                <w:hideMark/>
              </w:tcPr>
              <w:p w14:paraId="2CD86C56" w14:textId="1C09A608" w:rsidR="00467075" w:rsidRPr="00467075" w:rsidRDefault="00E37EA0" w:rsidP="00467075">
                <w:pPr>
                  <w:tabs>
                    <w:tab w:val="left" w:pos="4605"/>
                  </w:tabs>
                  <w:rPr>
                    <w:rFonts w:eastAsia="Times New Roman" w:cs="Arial"/>
                    <w:noProof/>
                    <w:szCs w:val="20"/>
                    <w:lang w:eastAsia="zh-CN"/>
                  </w:rPr>
                </w:pPr>
                <w:r>
                  <w:rPr>
                    <w:noProof/>
                    <w:lang w:eastAsia="de-DE"/>
                  </w:rPr>
                  <w:drawing>
                    <wp:inline distT="0" distB="0" distL="0" distR="0" wp14:anchorId="39333475" wp14:editId="7C704524">
                      <wp:extent cx="1980000" cy="1980000"/>
                      <wp:effectExtent l="0" t="0" r="1270" b="1270"/>
                      <wp:docPr id="841" name="Grafik 841" descr="C:\Users\E039671\AppData\Local\Microsoft\Windows\INetCacheContent.Word\DS_Treatment Centers_Sini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E039671\AppData\Local\Microsoft\Windows\INetCacheContent.Word\DS_Treatment Centers_Sinius.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980000"/>
                              </a:xfrm>
                              <a:prstGeom prst="rect">
                                <a:avLst/>
                              </a:prstGeom>
                              <a:noFill/>
                              <a:ln>
                                <a:noFill/>
                              </a:ln>
                            </pic:spPr>
                          </pic:pic>
                        </a:graphicData>
                      </a:graphic>
                    </wp:inline>
                  </w:drawing>
                </w:r>
              </w:p>
            </w:tc>
          </w:sdtContent>
        </w:sdt>
      </w:tr>
      <w:tr w:rsidR="00467075" w:rsidRPr="00914F15" w14:paraId="50CD0B64" w14:textId="77777777" w:rsidTr="00467075">
        <w:tc>
          <w:tcPr>
            <w:tcW w:w="3509" w:type="dxa"/>
          </w:tcPr>
          <w:p w14:paraId="5690B2C4" w14:textId="23EA546D" w:rsidR="00467075" w:rsidRPr="00E37EA0" w:rsidRDefault="00467075" w:rsidP="00467075">
            <w:pPr>
              <w:tabs>
                <w:tab w:val="left" w:pos="3570"/>
              </w:tabs>
              <w:spacing w:line="240" w:lineRule="auto"/>
              <w:rPr>
                <w:rFonts w:eastAsia="Times New Roman" w:cs="Arial"/>
                <w:i/>
                <w:sz w:val="18"/>
                <w:szCs w:val="18"/>
              </w:rPr>
            </w:pPr>
            <w:r w:rsidRPr="00037DD1">
              <w:rPr>
                <w:rFonts w:eastAsia="Times New Roman" w:cs="Arial"/>
                <w:i/>
                <w:sz w:val="18"/>
                <w:szCs w:val="18"/>
                <w:lang w:val="it-IT"/>
              </w:rPr>
              <w:t>Fig. 1: Teneo, il riunito premium di Dentsply Sirona, è disponibile ora con una funzione implantologia integrata ampliata che garantisce massima ergonomia e più sicurezza.</w:t>
            </w:r>
          </w:p>
          <w:p w14:paraId="0826F0D5" w14:textId="77777777" w:rsidR="00467075" w:rsidRPr="00E37EA0" w:rsidRDefault="00467075" w:rsidP="00467075">
            <w:pPr>
              <w:tabs>
                <w:tab w:val="left" w:pos="3570"/>
              </w:tabs>
              <w:spacing w:line="240" w:lineRule="auto"/>
              <w:rPr>
                <w:rFonts w:eastAsia="Times New Roman" w:cs="Arial"/>
                <w:i/>
                <w:sz w:val="18"/>
                <w:szCs w:val="18"/>
              </w:rPr>
            </w:pPr>
          </w:p>
        </w:tc>
        <w:tc>
          <w:tcPr>
            <w:tcW w:w="3336" w:type="dxa"/>
          </w:tcPr>
          <w:p w14:paraId="58F1D6DF" w14:textId="02C18404" w:rsidR="00467075" w:rsidRPr="00467075" w:rsidRDefault="00467075" w:rsidP="00467075">
            <w:pPr>
              <w:tabs>
                <w:tab w:val="left" w:pos="4605"/>
              </w:tabs>
              <w:spacing w:line="240" w:lineRule="auto"/>
              <w:rPr>
                <w:rFonts w:eastAsia="Times New Roman" w:cs="Arial"/>
                <w:i/>
                <w:sz w:val="18"/>
                <w:szCs w:val="18"/>
                <w:lang w:val="en-US"/>
              </w:rPr>
            </w:pPr>
            <w:r w:rsidRPr="00037DD1">
              <w:rPr>
                <w:rFonts w:eastAsia="Times New Roman" w:cs="Arial"/>
                <w:i/>
                <w:sz w:val="18"/>
                <w:szCs w:val="18"/>
                <w:lang w:val="it-IT"/>
              </w:rPr>
              <w:t>Fig. 2: Con Sinius, il dentista generico può utilizzare un riunito Dentsply Sirona dotato anche della funzione di endodonzia integrata e di una libreria delle lime ampliabile in ogni momento.</w:t>
            </w:r>
            <w:r w:rsidRPr="00467075">
              <w:rPr>
                <w:rFonts w:eastAsia="Times New Roman" w:cs="Arial"/>
                <w:i/>
                <w:sz w:val="18"/>
                <w:szCs w:val="18"/>
                <w:lang w:val="en-US"/>
              </w:rPr>
              <w:t xml:space="preserve"> </w:t>
            </w:r>
          </w:p>
        </w:tc>
      </w:tr>
      <w:tr w:rsidR="00467075" w:rsidRPr="00467075" w14:paraId="1E1250FA" w14:textId="77777777" w:rsidTr="00467075">
        <w:tc>
          <w:tcPr>
            <w:tcW w:w="3509" w:type="dxa"/>
          </w:tcPr>
          <w:p w14:paraId="653AE81F" w14:textId="77777777" w:rsidR="00467075" w:rsidRPr="00467075" w:rsidRDefault="00467075" w:rsidP="00467075">
            <w:pPr>
              <w:tabs>
                <w:tab w:val="left" w:pos="3570"/>
              </w:tabs>
              <w:spacing w:line="240" w:lineRule="auto"/>
              <w:rPr>
                <w:rFonts w:eastAsia="Times New Roman" w:cs="Arial"/>
                <w:i/>
                <w:sz w:val="18"/>
                <w:szCs w:val="18"/>
              </w:rPr>
            </w:pPr>
            <w:r w:rsidRPr="00467075">
              <w:rPr>
                <w:noProof/>
                <w:lang w:eastAsia="de-DE"/>
              </w:rPr>
              <w:drawing>
                <wp:inline distT="0" distB="0" distL="0" distR="0" wp14:anchorId="42845361" wp14:editId="697F7AB7">
                  <wp:extent cx="1980000" cy="1550105"/>
                  <wp:effectExtent l="0" t="0" r="1270" b="0"/>
                  <wp:docPr id="8" name="Grafik 8" descr="C:\Users\E039671\AppData\Local\Microsoft\Windows\INetCacheContent.Word\INTE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039671\AppData\Local\Microsoft\Windows\INetCacheContent.Word\INTEGO.JPG"/>
                          <pic:cNvPicPr>
                            <a:picLocks noChangeAspect="1" noChangeArrowheads="1"/>
                          </pic:cNvPicPr>
                        </pic:nvPicPr>
                        <pic:blipFill rotWithShape="1">
                          <a:blip r:embed="rId12" cstate="hqprint">
                            <a:extLst>
                              <a:ext uri="{28A0092B-C50C-407E-A947-70E740481C1C}">
                                <a14:useLocalDpi xmlns:a14="http://schemas.microsoft.com/office/drawing/2010/main"/>
                              </a:ext>
                            </a:extLst>
                          </a:blip>
                          <a:srcRect/>
                          <a:stretch/>
                        </pic:blipFill>
                        <pic:spPr bwMode="auto">
                          <a:xfrm>
                            <a:off x="0" y="0"/>
                            <a:ext cx="1980000" cy="155010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336" w:type="dxa"/>
          </w:tcPr>
          <w:p w14:paraId="1FE7E393" w14:textId="77777777" w:rsidR="00467075" w:rsidRPr="00467075" w:rsidRDefault="00467075" w:rsidP="00467075">
            <w:pPr>
              <w:tabs>
                <w:tab w:val="left" w:pos="4605"/>
              </w:tabs>
              <w:spacing w:line="240" w:lineRule="auto"/>
              <w:rPr>
                <w:rFonts w:eastAsia="Times New Roman" w:cs="Arial"/>
                <w:i/>
                <w:sz w:val="18"/>
                <w:szCs w:val="18"/>
              </w:rPr>
            </w:pPr>
          </w:p>
        </w:tc>
      </w:tr>
      <w:tr w:rsidR="00467075" w:rsidRPr="00914F15" w14:paraId="029DB087" w14:textId="77777777" w:rsidTr="00467075">
        <w:tc>
          <w:tcPr>
            <w:tcW w:w="3509" w:type="dxa"/>
          </w:tcPr>
          <w:p w14:paraId="40F57C29" w14:textId="3CA5C7D4" w:rsidR="00467075" w:rsidRPr="00467075" w:rsidRDefault="00467075" w:rsidP="00467075">
            <w:pPr>
              <w:tabs>
                <w:tab w:val="left" w:pos="3570"/>
              </w:tabs>
              <w:spacing w:line="240" w:lineRule="auto"/>
              <w:rPr>
                <w:noProof/>
                <w:lang w:val="en-US"/>
              </w:rPr>
            </w:pPr>
            <w:r w:rsidRPr="00037DD1">
              <w:rPr>
                <w:rFonts w:eastAsia="Times New Roman" w:cs="Arial"/>
                <w:i/>
                <w:sz w:val="18"/>
                <w:szCs w:val="18"/>
                <w:lang w:val="it-IT"/>
              </w:rPr>
              <w:t>Fig. 3: Con Intego Pro, Dentsply Sirona offre un riunito versatile: grazie ai diversi pacchetti di accessori è possibile trasformare questo riunito in un assistente esperto, trasformabile inoltre in riunito per mancini grazie alla funzione “Turn”.</w:t>
            </w:r>
          </w:p>
        </w:tc>
        <w:tc>
          <w:tcPr>
            <w:tcW w:w="3336" w:type="dxa"/>
          </w:tcPr>
          <w:p w14:paraId="24A90125" w14:textId="77777777" w:rsidR="00467075" w:rsidRPr="00467075" w:rsidRDefault="00467075" w:rsidP="00467075">
            <w:pPr>
              <w:tabs>
                <w:tab w:val="left" w:pos="4605"/>
              </w:tabs>
              <w:spacing w:line="240" w:lineRule="auto"/>
              <w:rPr>
                <w:rFonts w:eastAsia="Times New Roman" w:cs="Arial"/>
                <w:i/>
                <w:sz w:val="18"/>
                <w:szCs w:val="18"/>
                <w:lang w:val="en-US"/>
              </w:rPr>
            </w:pPr>
          </w:p>
        </w:tc>
      </w:tr>
    </w:tbl>
    <w:p w14:paraId="0859B815" w14:textId="77777777" w:rsidR="00B05865" w:rsidRPr="00037DD1" w:rsidRDefault="00B05865" w:rsidP="00467075">
      <w:pPr>
        <w:pStyle w:val="DSStandard"/>
        <w:rPr>
          <w:lang w:val="it-IT"/>
        </w:rPr>
      </w:pPr>
    </w:p>
    <w:sectPr w:rsidR="00B05865" w:rsidRPr="00037DD1" w:rsidSect="001A346C">
      <w:headerReference w:type="even" r:id="rId13"/>
      <w:headerReference w:type="default" r:id="rId14"/>
      <w:footerReference w:type="even" r:id="rId15"/>
      <w:footerReference w:type="default" r:id="rId16"/>
      <w:headerReference w:type="first" r:id="rId17"/>
      <w:footerReference w:type="first" r:id="rId18"/>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99298" w14:textId="77777777" w:rsidR="00F468F4" w:rsidRDefault="00F468F4" w:rsidP="005662A0">
      <w:r>
        <w:rPr>
          <w:color w:val="808080" w:themeColor="background1" w:themeShade="80"/>
        </w:rPr>
        <w:separator/>
      </w:r>
    </w:p>
  </w:endnote>
  <w:endnote w:type="continuationSeparator" w:id="0">
    <w:p w14:paraId="4AAA42A1" w14:textId="77777777" w:rsidR="00F468F4" w:rsidRDefault="00F468F4"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C6AA3" w14:textId="77777777" w:rsidR="005F481A" w:rsidRDefault="005F481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F0481" w14:textId="77777777" w:rsidR="00E00551" w:rsidRDefault="00070F30" w:rsidP="005662A0">
    <w:pPr>
      <w:pStyle w:val="Fuzeile"/>
    </w:pPr>
    <w:r w:rsidRPr="000666B0">
      <w:rPr>
        <w:noProof/>
        <w:lang w:eastAsia="de-DE"/>
      </w:rPr>
      <w:drawing>
        <wp:anchor distT="0" distB="0" distL="114300" distR="114300" simplePos="0" relativeHeight="251660288" behindDoc="0" locked="0" layoutInCell="1" allowOverlap="1" wp14:anchorId="3991655A" wp14:editId="19EA127A">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B21B4" w14:textId="77777777" w:rsidR="005F481A" w:rsidRDefault="005F48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682D7" w14:textId="77777777" w:rsidR="00F468F4" w:rsidRDefault="00F468F4" w:rsidP="005662A0">
      <w:r>
        <w:rPr>
          <w:color w:val="808080" w:themeColor="background1" w:themeShade="80"/>
        </w:rPr>
        <w:separator/>
      </w:r>
    </w:p>
  </w:footnote>
  <w:footnote w:type="continuationSeparator" w:id="0">
    <w:p w14:paraId="7D6DE06D" w14:textId="77777777" w:rsidR="00F468F4" w:rsidRDefault="00F468F4"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1CA4E" w14:textId="77777777" w:rsidR="005F481A" w:rsidRDefault="005F481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D6D11"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eastAsia="de-DE"/>
      </w:rPr>
      <mc:AlternateContent>
        <mc:Choice Requires="wps">
          <w:drawing>
            <wp:anchor distT="0" distB="0" distL="114300" distR="114300" simplePos="0" relativeHeight="251671552" behindDoc="0" locked="0" layoutInCell="1" allowOverlap="1" wp14:anchorId="3B441DAF" wp14:editId="3F33996B">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325C67FC" w14:textId="241398A3"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Pagina </w:t>
                          </w:r>
                          <w:r>
                            <w:fldChar w:fldCharType="begin"/>
                          </w:r>
                          <w:r>
                            <w:rPr>
                              <w:rFonts w:ascii="Arial" w:hAnsi="Arial" w:cs="Arial"/>
                              <w:noProof/>
                              <w:color w:val="595959" w:themeColor="text1" w:themeTint="A6"/>
                              <w:sz w:val="20"/>
                            </w:rPr>
                            <w:instrText xml:space="preserve"> PAGE   \* MERGEFORMAT </w:instrText>
                          </w:r>
                          <w:r>
                            <w:fldChar w:fldCharType="separate"/>
                          </w:r>
                          <w:r w:rsidR="00E04D2B">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E04D2B">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B441DA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325C67FC" w14:textId="241398A3"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Pagina </w:t>
                    </w:r>
                    <w:r>
                      <w:fldChar w:fldCharType="begin"/>
                    </w:r>
                    <w:r>
                      <w:rPr>
                        <w:rFonts w:ascii="Arial" w:hAnsi="Arial" w:cs="Arial"/>
                        <w:noProof/>
                        <w:color w:val="595959" w:themeColor="text1" w:themeTint="A6"/>
                        <w:sz w:val="20"/>
                      </w:rPr>
                      <w:instrText xml:space="preserve"> PAGE   \* MERGEFORMAT </w:instrText>
                    </w:r>
                    <w:r>
                      <w:fldChar w:fldCharType="separate"/>
                    </w:r>
                    <w:r w:rsidR="00E04D2B">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E04D2B">
                      <w:rPr>
                        <w:rFonts w:ascii="Arial" w:hAnsi="Arial" w:cs="Arial"/>
                        <w:noProof/>
                        <w:color w:val="595959" w:themeColor="text1" w:themeTint="A6"/>
                        <w:sz w:val="20"/>
                      </w:rPr>
                      <w:t>3</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F3A75" w14:textId="77777777" w:rsidR="00D34B15" w:rsidRDefault="00E00551" w:rsidP="005662A0">
    <w:r w:rsidRPr="000666B0">
      <w:rPr>
        <w:noProof/>
        <w:lang w:eastAsia="de-DE"/>
      </w:rPr>
      <w:drawing>
        <wp:anchor distT="0" distB="0" distL="114300" distR="114300" simplePos="0" relativeHeight="251654144" behindDoc="0" locked="0" layoutInCell="1" allowOverlap="1" wp14:anchorId="43D3918F" wp14:editId="2684007B">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728FFF" w14:textId="77777777" w:rsidR="00461142" w:rsidRDefault="001D0DED" w:rsidP="005662A0">
    <w:r>
      <w:rPr>
        <w:noProof/>
        <w:lang w:eastAsia="de-DE"/>
      </w:rPr>
      <w:drawing>
        <wp:anchor distT="0" distB="0" distL="114300" distR="114300" simplePos="0" relativeHeight="251666432" behindDoc="0" locked="0" layoutInCell="1" allowOverlap="1" wp14:anchorId="311326E2" wp14:editId="46C7686B">
          <wp:simplePos x="0" y="0"/>
          <wp:positionH relativeFrom="column">
            <wp:posOffset>4916170</wp:posOffset>
          </wp:positionH>
          <wp:positionV relativeFrom="paragraph">
            <wp:posOffset>39166</wp:posOffset>
          </wp:positionV>
          <wp:extent cx="1144800" cy="579600"/>
          <wp:effectExtent l="0" t="0" r="0" b="0"/>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57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0AD5EB" w14:textId="77777777" w:rsidR="00461142" w:rsidRDefault="00461142" w:rsidP="005662A0"/>
  <w:p w14:paraId="02BD7FA0"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2EB2082"/>
    <w:multiLevelType w:val="hybridMultilevel"/>
    <w:tmpl w:val="A008E5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1"/>
  </w:num>
  <w:num w:numId="8">
    <w:abstractNumId w:val="4"/>
  </w:num>
  <w:num w:numId="9">
    <w:abstractNumId w:val="8"/>
  </w:num>
  <w:num w:numId="10">
    <w:abstractNumId w:val="2"/>
  </w:num>
  <w:num w:numId="11">
    <w:abstractNumId w:val="1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0" w:nlCheck="1" w:checkStyle="0"/>
  <w:activeWritingStyle w:appName="MSWord" w:lang="de-DE" w:vendorID="64" w:dllVersion="0" w:nlCheck="1" w:checkStyle="0"/>
  <w:activeWritingStyle w:appName="MSWord" w:lang="en-US" w:vendorID="64" w:dllVersion="0" w:nlCheck="1" w:checkStyle="1"/>
  <w:defaultTabStop w:val="708"/>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7C0"/>
    <w:rsid w:val="000106F7"/>
    <w:rsid w:val="00010FAA"/>
    <w:rsid w:val="00011AF0"/>
    <w:rsid w:val="00020B6C"/>
    <w:rsid w:val="000216C5"/>
    <w:rsid w:val="00027522"/>
    <w:rsid w:val="00027F3D"/>
    <w:rsid w:val="00031C1C"/>
    <w:rsid w:val="00037370"/>
    <w:rsid w:val="00037DD1"/>
    <w:rsid w:val="0004200D"/>
    <w:rsid w:val="000666B0"/>
    <w:rsid w:val="00070F30"/>
    <w:rsid w:val="000A1688"/>
    <w:rsid w:val="000C4EB6"/>
    <w:rsid w:val="000E2A7B"/>
    <w:rsid w:val="0010057E"/>
    <w:rsid w:val="00137046"/>
    <w:rsid w:val="001452DE"/>
    <w:rsid w:val="00153F8C"/>
    <w:rsid w:val="001A346C"/>
    <w:rsid w:val="001D0DED"/>
    <w:rsid w:val="001E0DC6"/>
    <w:rsid w:val="001E4655"/>
    <w:rsid w:val="001F0DB7"/>
    <w:rsid w:val="001F6426"/>
    <w:rsid w:val="001F77C0"/>
    <w:rsid w:val="00213C2A"/>
    <w:rsid w:val="002175BA"/>
    <w:rsid w:val="00230527"/>
    <w:rsid w:val="00233BC1"/>
    <w:rsid w:val="00265CF7"/>
    <w:rsid w:val="0028040D"/>
    <w:rsid w:val="0028262B"/>
    <w:rsid w:val="002C5A4B"/>
    <w:rsid w:val="002D4E15"/>
    <w:rsid w:val="002E6012"/>
    <w:rsid w:val="0030731D"/>
    <w:rsid w:val="0030752E"/>
    <w:rsid w:val="00362FCB"/>
    <w:rsid w:val="0038289B"/>
    <w:rsid w:val="00393922"/>
    <w:rsid w:val="003B4C13"/>
    <w:rsid w:val="003D2F2F"/>
    <w:rsid w:val="003F39B8"/>
    <w:rsid w:val="00421DCF"/>
    <w:rsid w:val="00427159"/>
    <w:rsid w:val="00450CF4"/>
    <w:rsid w:val="00461142"/>
    <w:rsid w:val="00462907"/>
    <w:rsid w:val="00467075"/>
    <w:rsid w:val="004816BD"/>
    <w:rsid w:val="00483EDE"/>
    <w:rsid w:val="004B2E99"/>
    <w:rsid w:val="004B33C3"/>
    <w:rsid w:val="004B3D8D"/>
    <w:rsid w:val="004D13F9"/>
    <w:rsid w:val="004D68F9"/>
    <w:rsid w:val="004E7DFE"/>
    <w:rsid w:val="00502081"/>
    <w:rsid w:val="00565979"/>
    <w:rsid w:val="005662A0"/>
    <w:rsid w:val="005D38E7"/>
    <w:rsid w:val="005D6DA1"/>
    <w:rsid w:val="005F0B0B"/>
    <w:rsid w:val="005F481A"/>
    <w:rsid w:val="00623E4A"/>
    <w:rsid w:val="00632A55"/>
    <w:rsid w:val="006505B9"/>
    <w:rsid w:val="006565AA"/>
    <w:rsid w:val="00674DF8"/>
    <w:rsid w:val="00690910"/>
    <w:rsid w:val="006A4739"/>
    <w:rsid w:val="006B2D21"/>
    <w:rsid w:val="006C617A"/>
    <w:rsid w:val="006E1187"/>
    <w:rsid w:val="006E1FB1"/>
    <w:rsid w:val="006E586D"/>
    <w:rsid w:val="006F39AB"/>
    <w:rsid w:val="007157C2"/>
    <w:rsid w:val="007261D7"/>
    <w:rsid w:val="00730893"/>
    <w:rsid w:val="00780E54"/>
    <w:rsid w:val="0078339E"/>
    <w:rsid w:val="00795857"/>
    <w:rsid w:val="00797D11"/>
    <w:rsid w:val="007E1B48"/>
    <w:rsid w:val="007F32E2"/>
    <w:rsid w:val="007F4F00"/>
    <w:rsid w:val="007F6C26"/>
    <w:rsid w:val="0081728A"/>
    <w:rsid w:val="0082340B"/>
    <w:rsid w:val="00830B70"/>
    <w:rsid w:val="008325A7"/>
    <w:rsid w:val="008642EB"/>
    <w:rsid w:val="008B7289"/>
    <w:rsid w:val="008C43F0"/>
    <w:rsid w:val="008D08FA"/>
    <w:rsid w:val="00914F15"/>
    <w:rsid w:val="0092551F"/>
    <w:rsid w:val="00936562"/>
    <w:rsid w:val="009807BA"/>
    <w:rsid w:val="009C3918"/>
    <w:rsid w:val="009C5A7A"/>
    <w:rsid w:val="00A42DCA"/>
    <w:rsid w:val="00A62DAD"/>
    <w:rsid w:val="00A75E93"/>
    <w:rsid w:val="00A778A8"/>
    <w:rsid w:val="00A97319"/>
    <w:rsid w:val="00AF04EE"/>
    <w:rsid w:val="00B05865"/>
    <w:rsid w:val="00B147E2"/>
    <w:rsid w:val="00B16764"/>
    <w:rsid w:val="00B20049"/>
    <w:rsid w:val="00B2189D"/>
    <w:rsid w:val="00B275B6"/>
    <w:rsid w:val="00B87808"/>
    <w:rsid w:val="00BD0C74"/>
    <w:rsid w:val="00BE5693"/>
    <w:rsid w:val="00C119AE"/>
    <w:rsid w:val="00C134E2"/>
    <w:rsid w:val="00C32F2E"/>
    <w:rsid w:val="00C55499"/>
    <w:rsid w:val="00C564E2"/>
    <w:rsid w:val="00C608C6"/>
    <w:rsid w:val="00C7054B"/>
    <w:rsid w:val="00CC2637"/>
    <w:rsid w:val="00CD3B89"/>
    <w:rsid w:val="00CD74A3"/>
    <w:rsid w:val="00CD75D0"/>
    <w:rsid w:val="00CE17EF"/>
    <w:rsid w:val="00D20C34"/>
    <w:rsid w:val="00D34236"/>
    <w:rsid w:val="00D34B15"/>
    <w:rsid w:val="00D81EFA"/>
    <w:rsid w:val="00D86475"/>
    <w:rsid w:val="00D9175F"/>
    <w:rsid w:val="00D94E85"/>
    <w:rsid w:val="00DB0FDE"/>
    <w:rsid w:val="00DB1D5F"/>
    <w:rsid w:val="00DC5D0F"/>
    <w:rsid w:val="00DF2AA7"/>
    <w:rsid w:val="00E00551"/>
    <w:rsid w:val="00E04D2B"/>
    <w:rsid w:val="00E12F33"/>
    <w:rsid w:val="00E37EA0"/>
    <w:rsid w:val="00E72CDE"/>
    <w:rsid w:val="00E95C39"/>
    <w:rsid w:val="00ED4BB9"/>
    <w:rsid w:val="00ED5E30"/>
    <w:rsid w:val="00F2429E"/>
    <w:rsid w:val="00F42537"/>
    <w:rsid w:val="00F468F4"/>
    <w:rsid w:val="00F6684D"/>
    <w:rsid w:val="00F91980"/>
    <w:rsid w:val="00F93922"/>
    <w:rsid w:val="00FB7148"/>
    <w:rsid w:val="00FC2171"/>
    <w:rsid w:val="00FD33E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7D295D8"/>
  <w14:defaultImageDpi w14:val="300"/>
  <w15:docId w15:val="{7838B902-208F-4498-8877-C8CFC2405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F77C0"/>
    <w:pPr>
      <w:spacing w:after="120" w:line="260" w:lineRule="atLeast"/>
    </w:pPr>
    <w:rPr>
      <w:rFonts w:ascii="Arial" w:eastAsia="MS Mincho" w:hAnsi="Arial"/>
      <w:color w:val="0D0D0D" w:themeColor="text1" w:themeTint="F2"/>
      <w:sz w:val="20"/>
      <w:szCs w:val="22"/>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1E465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D33EA"/>
    <w:pPr>
      <w:ind w:left="720"/>
      <w:contextualSpacing/>
    </w:pPr>
  </w:style>
  <w:style w:type="character" w:styleId="Kommentarzeichen">
    <w:name w:val="annotation reference"/>
    <w:basedOn w:val="Absatz-Standardschriftart"/>
    <w:uiPriority w:val="99"/>
    <w:semiHidden/>
    <w:unhideWhenUsed/>
    <w:rsid w:val="007261D7"/>
    <w:rPr>
      <w:sz w:val="16"/>
      <w:szCs w:val="16"/>
    </w:rPr>
  </w:style>
  <w:style w:type="paragraph" w:styleId="Kommentartext">
    <w:name w:val="annotation text"/>
    <w:basedOn w:val="Standard"/>
    <w:link w:val="KommentartextZchn"/>
    <w:uiPriority w:val="99"/>
    <w:unhideWhenUsed/>
    <w:rsid w:val="007261D7"/>
    <w:pPr>
      <w:spacing w:line="240" w:lineRule="auto"/>
    </w:pPr>
    <w:rPr>
      <w:szCs w:val="20"/>
    </w:rPr>
  </w:style>
  <w:style w:type="character" w:customStyle="1" w:styleId="KommentartextZchn">
    <w:name w:val="Kommentartext Zchn"/>
    <w:basedOn w:val="Absatz-Standardschriftart"/>
    <w:link w:val="Kommentartext"/>
    <w:uiPriority w:val="99"/>
    <w:rsid w:val="007261D7"/>
    <w:rPr>
      <w:rFonts w:ascii="Arial" w:eastAsia="MS Mincho" w:hAnsi="Arial"/>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7261D7"/>
    <w:rPr>
      <w:b/>
      <w:bCs/>
    </w:rPr>
  </w:style>
  <w:style w:type="character" w:customStyle="1" w:styleId="KommentarthemaZchn">
    <w:name w:val="Kommentarthema Zchn"/>
    <w:basedOn w:val="KommentartextZchn"/>
    <w:link w:val="Kommentarthema"/>
    <w:uiPriority w:val="99"/>
    <w:semiHidden/>
    <w:rsid w:val="007261D7"/>
    <w:rPr>
      <w:rFonts w:ascii="Arial" w:eastAsia="MS Mincho" w:hAnsi="Arial"/>
      <w:b/>
      <w:bCs/>
      <w:color w:val="0D0D0D" w:themeColor="text1" w:themeTint="F2"/>
      <w:sz w:val="20"/>
      <w:szCs w:val="20"/>
    </w:rPr>
  </w:style>
  <w:style w:type="paragraph" w:customStyle="1" w:styleId="Default">
    <w:name w:val="Default"/>
    <w:rsid w:val="00DC5D0F"/>
    <w:pPr>
      <w:autoSpaceDE w:val="0"/>
      <w:autoSpaceDN w:val="0"/>
      <w:adjustRightInd w:val="0"/>
    </w:pPr>
    <w:rPr>
      <w:rFonts w:ascii="Arial" w:hAnsi="Arial" w:cs="Arial"/>
      <w:color w:val="000000"/>
    </w:rPr>
  </w:style>
  <w:style w:type="table" w:customStyle="1" w:styleId="Tabellenraster1">
    <w:name w:val="Tabellenraster1"/>
    <w:basedOn w:val="NormaleTabelle"/>
    <w:next w:val="Tabellenraster"/>
    <w:uiPriority w:val="59"/>
    <w:rsid w:val="00467075"/>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1014919078">
      <w:bodyDiv w:val="1"/>
      <w:marLeft w:val="0"/>
      <w:marRight w:val="0"/>
      <w:marTop w:val="0"/>
      <w:marBottom w:val="0"/>
      <w:divBdr>
        <w:top w:val="none" w:sz="0" w:space="0" w:color="auto"/>
        <w:left w:val="none" w:sz="0" w:space="0" w:color="auto"/>
        <w:bottom w:val="none" w:sz="0" w:space="0" w:color="auto"/>
        <w:right w:val="none" w:sz="0" w:space="0" w:color="auto"/>
      </w:divBdr>
    </w:div>
    <w:div w:id="1318731895">
      <w:bodyDiv w:val="1"/>
      <w:marLeft w:val="0"/>
      <w:marRight w:val="0"/>
      <w:marTop w:val="0"/>
      <w:marBottom w:val="0"/>
      <w:divBdr>
        <w:top w:val="none" w:sz="0" w:space="0" w:color="auto"/>
        <w:left w:val="none" w:sz="0" w:space="0" w:color="auto"/>
        <w:bottom w:val="none" w:sz="0" w:space="0" w:color="auto"/>
        <w:right w:val="none" w:sz="0" w:space="0" w:color="auto"/>
      </w:divBdr>
    </w:div>
    <w:div w:id="154737355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 w:id="2094399708">
      <w:bodyDiv w:val="1"/>
      <w:marLeft w:val="0"/>
      <w:marRight w:val="0"/>
      <w:marTop w:val="0"/>
      <w:marBottom w:val="0"/>
      <w:divBdr>
        <w:top w:val="none" w:sz="0" w:space="0" w:color="auto"/>
        <w:left w:val="none" w:sz="0" w:space="0" w:color="auto"/>
        <w:bottom w:val="none" w:sz="0" w:space="0" w:color="auto"/>
        <w:right w:val="none" w:sz="0" w:space="0" w:color="auto"/>
      </w:divBdr>
    </w:div>
    <w:div w:id="2144497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1D4FE-811C-4C1F-B3B4-6C9E0445A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900</Words>
  <Characters>5675</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 Salewski | ergo</dc:creator>
  <cp:lastModifiedBy>Salewski, Britt</cp:lastModifiedBy>
  <cp:revision>2</cp:revision>
  <cp:lastPrinted>2017-03-09T21:04:00Z</cp:lastPrinted>
  <dcterms:created xsi:type="dcterms:W3CDTF">2017-03-09T21:04:00Z</dcterms:created>
  <dcterms:modified xsi:type="dcterms:W3CDTF">2017-03-09T21:04:00Z</dcterms:modified>
</cp:coreProperties>
</file>